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B111" w14:textId="77777777" w:rsidR="0011258A" w:rsidRPr="00EA5947" w:rsidRDefault="0055729E" w:rsidP="0011258A">
      <w:pPr>
        <w:jc w:val="center"/>
        <w:rPr>
          <w:b/>
          <w:bCs/>
          <w:sz w:val="28"/>
          <w:szCs w:val="28"/>
        </w:rPr>
      </w:pPr>
      <w:r w:rsidRPr="00EA5947">
        <w:rPr>
          <w:b/>
          <w:bCs/>
          <w:sz w:val="28"/>
          <w:szCs w:val="28"/>
        </w:rPr>
        <w:t>iGO</w:t>
      </w:r>
      <w:r w:rsidR="0011258A" w:rsidRPr="00EA5947">
        <w:rPr>
          <w:b/>
          <w:bCs/>
          <w:sz w:val="28"/>
          <w:szCs w:val="28"/>
        </w:rPr>
        <w:t xml:space="preserve"> TRADE SHOW</w:t>
      </w:r>
    </w:p>
    <w:p w14:paraId="0A78B5F1" w14:textId="6EDD4E07" w:rsidR="00867257" w:rsidRPr="00EA5947" w:rsidRDefault="007F1B6C" w:rsidP="00112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8700E2">
        <w:rPr>
          <w:sz w:val="28"/>
          <w:szCs w:val="28"/>
        </w:rPr>
        <w:t>19</w:t>
      </w:r>
      <w:r w:rsidRPr="007F1B6C">
        <w:rPr>
          <w:sz w:val="28"/>
          <w:szCs w:val="28"/>
          <w:vertAlign w:val="superscript"/>
        </w:rPr>
        <w:t>th</w:t>
      </w:r>
      <w:r w:rsidR="008700E2">
        <w:rPr>
          <w:sz w:val="28"/>
          <w:szCs w:val="28"/>
          <w:vertAlign w:val="superscript"/>
        </w:rPr>
        <w:t xml:space="preserve"> </w:t>
      </w:r>
      <w:r w:rsidR="008700E2">
        <w:rPr>
          <w:sz w:val="28"/>
          <w:szCs w:val="28"/>
        </w:rPr>
        <w:t>– 20</w:t>
      </w:r>
      <w:r w:rsidR="008700E2" w:rsidRPr="008700E2">
        <w:rPr>
          <w:sz w:val="28"/>
          <w:szCs w:val="28"/>
          <w:vertAlign w:val="superscript"/>
        </w:rPr>
        <w:t>th</w:t>
      </w:r>
      <w:r w:rsidR="008700E2">
        <w:rPr>
          <w:sz w:val="28"/>
          <w:szCs w:val="28"/>
        </w:rPr>
        <w:t>, 2021</w:t>
      </w:r>
    </w:p>
    <w:p w14:paraId="53E88D15" w14:textId="77777777" w:rsidR="0011258A" w:rsidRPr="00EA5947" w:rsidRDefault="0011258A" w:rsidP="0011258A">
      <w:pPr>
        <w:jc w:val="center"/>
        <w:rPr>
          <w:sz w:val="28"/>
          <w:szCs w:val="28"/>
        </w:rPr>
      </w:pPr>
      <w:r w:rsidRPr="00EA5947">
        <w:rPr>
          <w:sz w:val="28"/>
          <w:szCs w:val="28"/>
        </w:rPr>
        <w:t xml:space="preserve">Contact Person:  Peggy Sparks, </w:t>
      </w:r>
      <w:proofErr w:type="spellStart"/>
      <w:r w:rsidR="0055729E" w:rsidRPr="00EA5947">
        <w:rPr>
          <w:sz w:val="28"/>
          <w:szCs w:val="28"/>
        </w:rPr>
        <w:t>iGO</w:t>
      </w:r>
      <w:proofErr w:type="spellEnd"/>
      <w:r w:rsidR="0055729E" w:rsidRPr="00EA5947">
        <w:rPr>
          <w:sz w:val="28"/>
          <w:szCs w:val="28"/>
        </w:rPr>
        <w:t xml:space="preserve"> </w:t>
      </w:r>
      <w:r w:rsidRPr="00EA5947">
        <w:rPr>
          <w:sz w:val="28"/>
          <w:szCs w:val="28"/>
        </w:rPr>
        <w:t>Trade Show Director</w:t>
      </w:r>
    </w:p>
    <w:p w14:paraId="1B7930C1" w14:textId="77777777" w:rsidR="0011258A" w:rsidRPr="00EA5947" w:rsidRDefault="0011258A" w:rsidP="0011258A">
      <w:pPr>
        <w:jc w:val="center"/>
        <w:rPr>
          <w:sz w:val="28"/>
          <w:szCs w:val="28"/>
        </w:rPr>
      </w:pPr>
      <w:r w:rsidRPr="00EA5947">
        <w:rPr>
          <w:sz w:val="28"/>
          <w:szCs w:val="28"/>
        </w:rPr>
        <w:t xml:space="preserve">713.628.8809, </w:t>
      </w:r>
      <w:hyperlink r:id="rId6" w:history="1">
        <w:r w:rsidRPr="00EA5947">
          <w:rPr>
            <w:rStyle w:val="Hyperlink"/>
            <w:sz w:val="28"/>
            <w:szCs w:val="28"/>
          </w:rPr>
          <w:t>pegysparks@att.net</w:t>
        </w:r>
      </w:hyperlink>
    </w:p>
    <w:p w14:paraId="00AA1C28" w14:textId="2385D82E" w:rsidR="006F3814" w:rsidRDefault="0011258A" w:rsidP="0011258A">
      <w:pPr>
        <w:jc w:val="center"/>
        <w:rPr>
          <w:sz w:val="28"/>
          <w:szCs w:val="28"/>
        </w:rPr>
      </w:pPr>
      <w:r w:rsidRPr="00EA5947">
        <w:rPr>
          <w:sz w:val="28"/>
          <w:szCs w:val="28"/>
        </w:rPr>
        <w:t xml:space="preserve">Show Location: </w:t>
      </w:r>
      <w:r w:rsidR="008700E2">
        <w:rPr>
          <w:sz w:val="28"/>
          <w:szCs w:val="28"/>
        </w:rPr>
        <w:t>Sheraton New York Times Square Hotel</w:t>
      </w:r>
    </w:p>
    <w:p w14:paraId="0390CBFF" w14:textId="1AA2FCAA" w:rsidR="008700E2" w:rsidRDefault="008700E2" w:rsidP="0011258A">
      <w:pPr>
        <w:jc w:val="center"/>
        <w:rPr>
          <w:sz w:val="28"/>
          <w:szCs w:val="28"/>
        </w:rPr>
      </w:pPr>
      <w:r>
        <w:rPr>
          <w:sz w:val="28"/>
          <w:szCs w:val="28"/>
        </w:rPr>
        <w:t>811 7</w:t>
      </w:r>
      <w:r w:rsidRPr="0087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 @ 53</w:t>
      </w:r>
      <w:r w:rsidRPr="008700E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Street </w:t>
      </w:r>
    </w:p>
    <w:p w14:paraId="25B2DBD2" w14:textId="090564E2" w:rsidR="008700E2" w:rsidRDefault="008700E2" w:rsidP="0011258A">
      <w:pPr>
        <w:jc w:val="center"/>
        <w:rPr>
          <w:sz w:val="28"/>
          <w:szCs w:val="28"/>
        </w:rPr>
      </w:pPr>
      <w:r>
        <w:rPr>
          <w:sz w:val="28"/>
          <w:szCs w:val="28"/>
        </w:rPr>
        <w:t>New York, New York 10019</w:t>
      </w:r>
    </w:p>
    <w:p w14:paraId="69D02D3E" w14:textId="2C237110" w:rsidR="008700E2" w:rsidRDefault="008700E2" w:rsidP="0011258A">
      <w:pPr>
        <w:jc w:val="center"/>
        <w:rPr>
          <w:sz w:val="28"/>
          <w:szCs w:val="28"/>
        </w:rPr>
      </w:pPr>
      <w:r>
        <w:rPr>
          <w:sz w:val="28"/>
          <w:szCs w:val="28"/>
        </w:rPr>
        <w:t>T 212-581-1000</w:t>
      </w:r>
    </w:p>
    <w:p w14:paraId="66B540F6" w14:textId="77777777" w:rsidR="008700E2" w:rsidRDefault="008700E2" w:rsidP="0011258A">
      <w:pPr>
        <w:jc w:val="center"/>
        <w:rPr>
          <w:sz w:val="28"/>
          <w:szCs w:val="28"/>
        </w:rPr>
      </w:pPr>
    </w:p>
    <w:p w14:paraId="70B7AA7E" w14:textId="54F7208C" w:rsidR="001F3AC0" w:rsidRPr="00EA5947" w:rsidRDefault="006F3814" w:rsidP="0011258A">
      <w:pPr>
        <w:pStyle w:val="Heading1"/>
        <w:rPr>
          <w:szCs w:val="28"/>
          <w:u w:val="none"/>
        </w:rPr>
      </w:pPr>
      <w:r>
        <w:rPr>
          <w:szCs w:val="28"/>
          <w:u w:val="none"/>
        </w:rPr>
        <w:t>MONDAY</w:t>
      </w:r>
      <w:r w:rsidR="001F3AC0" w:rsidRPr="00EA5947">
        <w:rPr>
          <w:szCs w:val="28"/>
          <w:u w:val="none"/>
        </w:rPr>
        <w:t xml:space="preserve">, </w:t>
      </w:r>
      <w:r w:rsidR="0055729E" w:rsidRPr="00EA5947">
        <w:rPr>
          <w:szCs w:val="28"/>
          <w:u w:val="none"/>
        </w:rPr>
        <w:t>JULY 1</w:t>
      </w:r>
      <w:r w:rsidR="008700E2">
        <w:rPr>
          <w:szCs w:val="28"/>
          <w:u w:val="none"/>
        </w:rPr>
        <w:t>9</w:t>
      </w:r>
      <w:r w:rsidR="0055729E" w:rsidRPr="00EA5947">
        <w:rPr>
          <w:szCs w:val="28"/>
          <w:u w:val="none"/>
          <w:vertAlign w:val="superscript"/>
        </w:rPr>
        <w:t>th</w:t>
      </w:r>
      <w:r w:rsidR="0055729E" w:rsidRPr="00EA5947">
        <w:rPr>
          <w:szCs w:val="28"/>
          <w:u w:val="none"/>
        </w:rPr>
        <w:t xml:space="preserve">, </w:t>
      </w:r>
      <w:r w:rsidR="001F3AC0" w:rsidRPr="00EA5947">
        <w:rPr>
          <w:szCs w:val="28"/>
          <w:u w:val="none"/>
        </w:rPr>
        <w:t xml:space="preserve">TRADE SHOW SCHEDULE: </w:t>
      </w:r>
    </w:p>
    <w:p w14:paraId="5114912B" w14:textId="6C39EA51" w:rsidR="000A345B" w:rsidRDefault="0011258A" w:rsidP="00E101EB">
      <w:pPr>
        <w:ind w:firstLine="720"/>
        <w:rPr>
          <w:sz w:val="28"/>
          <w:szCs w:val="28"/>
        </w:rPr>
      </w:pPr>
      <w:r w:rsidRPr="00EA5947">
        <w:rPr>
          <w:sz w:val="28"/>
          <w:szCs w:val="28"/>
        </w:rPr>
        <w:t>V</w:t>
      </w:r>
      <w:r w:rsidR="00D05646" w:rsidRPr="00EA5947">
        <w:rPr>
          <w:sz w:val="28"/>
          <w:szCs w:val="28"/>
        </w:rPr>
        <w:t>endor Move-in and set-up</w:t>
      </w:r>
      <w:r w:rsidRPr="00EA5947">
        <w:rPr>
          <w:sz w:val="28"/>
          <w:szCs w:val="28"/>
        </w:rPr>
        <w:t xml:space="preserve"> </w:t>
      </w:r>
      <w:r w:rsidR="00E94A0B" w:rsidRPr="00EA5947">
        <w:rPr>
          <w:sz w:val="28"/>
          <w:szCs w:val="28"/>
        </w:rPr>
        <w:tab/>
      </w:r>
      <w:r w:rsidR="000A345B">
        <w:rPr>
          <w:sz w:val="28"/>
          <w:szCs w:val="28"/>
        </w:rPr>
        <w:t xml:space="preserve">Exhibitor Move in and Set Up </w:t>
      </w:r>
      <w:r w:rsidR="00385459">
        <w:rPr>
          <w:sz w:val="28"/>
          <w:szCs w:val="28"/>
        </w:rPr>
        <w:t>8</w:t>
      </w:r>
      <w:r w:rsidR="000A345B">
        <w:rPr>
          <w:sz w:val="28"/>
          <w:szCs w:val="28"/>
        </w:rPr>
        <w:t xml:space="preserve"> am-</w:t>
      </w:r>
      <w:r w:rsidR="00385459">
        <w:rPr>
          <w:sz w:val="28"/>
          <w:szCs w:val="28"/>
        </w:rPr>
        <w:t>11:30 am</w:t>
      </w:r>
    </w:p>
    <w:p w14:paraId="1C7EDCC0" w14:textId="05C80066" w:rsidR="008700E2" w:rsidRDefault="008700E2" w:rsidP="0042447D">
      <w:pPr>
        <w:ind w:left="4320"/>
        <w:rPr>
          <w:sz w:val="28"/>
          <w:szCs w:val="28"/>
        </w:rPr>
      </w:pPr>
      <w:r>
        <w:rPr>
          <w:sz w:val="28"/>
          <w:szCs w:val="28"/>
        </w:rPr>
        <w:t>Second Floor</w:t>
      </w:r>
      <w:r w:rsidR="0042447D">
        <w:rPr>
          <w:sz w:val="28"/>
          <w:szCs w:val="28"/>
        </w:rPr>
        <w:t xml:space="preserve"> in </w:t>
      </w:r>
      <w:r>
        <w:rPr>
          <w:sz w:val="28"/>
          <w:szCs w:val="28"/>
        </w:rPr>
        <w:t>Metropolitan Ballroom West, Central Park East and West</w:t>
      </w:r>
      <w:r w:rsidR="0042447D">
        <w:rPr>
          <w:sz w:val="28"/>
          <w:szCs w:val="28"/>
        </w:rPr>
        <w:t xml:space="preserve"> p</w:t>
      </w:r>
      <w:r w:rsidR="00F57DDB">
        <w:rPr>
          <w:sz w:val="28"/>
          <w:szCs w:val="28"/>
        </w:rPr>
        <w:t xml:space="preserve">lus the </w:t>
      </w:r>
      <w:r>
        <w:rPr>
          <w:sz w:val="28"/>
          <w:szCs w:val="28"/>
        </w:rPr>
        <w:t>Lenox Ballroom</w:t>
      </w:r>
    </w:p>
    <w:p w14:paraId="3EDFDC97" w14:textId="77777777" w:rsidR="00903576" w:rsidRDefault="00903576" w:rsidP="00E53209">
      <w:pPr>
        <w:rPr>
          <w:sz w:val="28"/>
          <w:szCs w:val="28"/>
        </w:rPr>
      </w:pPr>
      <w:r>
        <w:rPr>
          <w:sz w:val="28"/>
          <w:szCs w:val="28"/>
        </w:rPr>
        <w:tab/>
        <w:t>Trade Show Grand Opening</w:t>
      </w:r>
      <w:r>
        <w:rPr>
          <w:sz w:val="28"/>
          <w:szCs w:val="28"/>
        </w:rPr>
        <w:tab/>
        <w:t>Noon with Lunch</w:t>
      </w:r>
      <w:r>
        <w:rPr>
          <w:sz w:val="28"/>
          <w:szCs w:val="28"/>
        </w:rPr>
        <w:tab/>
      </w:r>
    </w:p>
    <w:p w14:paraId="3CB9B0F1" w14:textId="0D8F5597" w:rsidR="008700E2" w:rsidRDefault="00903576" w:rsidP="00E53209">
      <w:pPr>
        <w:rPr>
          <w:sz w:val="28"/>
          <w:szCs w:val="28"/>
        </w:rPr>
      </w:pPr>
      <w:r>
        <w:rPr>
          <w:sz w:val="28"/>
          <w:szCs w:val="28"/>
        </w:rPr>
        <w:tab/>
        <w:t>Clerks and Recorders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 time in the trade show 1:30-2:30</w:t>
      </w:r>
      <w:r w:rsidR="008700E2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8700E2">
        <w:rPr>
          <w:sz w:val="28"/>
          <w:szCs w:val="28"/>
        </w:rPr>
        <w:tab/>
      </w:r>
      <w:r w:rsidR="008700E2">
        <w:rPr>
          <w:sz w:val="28"/>
          <w:szCs w:val="28"/>
        </w:rPr>
        <w:tab/>
      </w:r>
    </w:p>
    <w:p w14:paraId="22154D37" w14:textId="4061BDB8" w:rsidR="008700E2" w:rsidRDefault="008700E2" w:rsidP="00E532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03576">
        <w:rPr>
          <w:sz w:val="28"/>
          <w:szCs w:val="28"/>
        </w:rPr>
        <w:t xml:space="preserve">Afternoon </w:t>
      </w:r>
      <w:r>
        <w:rPr>
          <w:sz w:val="28"/>
          <w:szCs w:val="28"/>
        </w:rPr>
        <w:t xml:space="preserve">Closing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pm  </w:t>
      </w:r>
    </w:p>
    <w:p w14:paraId="078BC1F0" w14:textId="0A96E3CA" w:rsidR="0011258A" w:rsidRPr="00EA5947" w:rsidRDefault="009E56DA" w:rsidP="00144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</w:t>
      </w:r>
      <w:r w:rsidR="00144B53">
        <w:rPr>
          <w:b/>
          <w:sz w:val="28"/>
          <w:szCs w:val="28"/>
        </w:rPr>
        <w:t xml:space="preserve"> JULY </w:t>
      </w:r>
      <w:r w:rsidR="00B10EF3">
        <w:rPr>
          <w:b/>
          <w:sz w:val="28"/>
          <w:szCs w:val="28"/>
        </w:rPr>
        <w:t>20</w:t>
      </w:r>
      <w:r w:rsidR="00144B53" w:rsidRPr="00144B53">
        <w:rPr>
          <w:b/>
          <w:sz w:val="28"/>
          <w:szCs w:val="28"/>
          <w:vertAlign w:val="superscript"/>
        </w:rPr>
        <w:t>TH</w:t>
      </w:r>
      <w:r w:rsidR="00144B53">
        <w:rPr>
          <w:b/>
          <w:sz w:val="28"/>
          <w:szCs w:val="28"/>
        </w:rPr>
        <w:t xml:space="preserve">, </w:t>
      </w:r>
      <w:r w:rsidR="0011258A" w:rsidRPr="00EA5947">
        <w:rPr>
          <w:b/>
          <w:sz w:val="28"/>
          <w:szCs w:val="28"/>
        </w:rPr>
        <w:t>TRADE SHOW SCHEDULE</w:t>
      </w:r>
      <w:r w:rsidR="00903576">
        <w:rPr>
          <w:b/>
          <w:sz w:val="28"/>
          <w:szCs w:val="28"/>
        </w:rPr>
        <w:t>:</w:t>
      </w:r>
    </w:p>
    <w:p w14:paraId="179BC4E5" w14:textId="64C3F436" w:rsidR="0011258A" w:rsidRDefault="0011258A" w:rsidP="0011258A">
      <w:pPr>
        <w:rPr>
          <w:sz w:val="28"/>
          <w:szCs w:val="28"/>
        </w:rPr>
      </w:pPr>
      <w:r w:rsidRPr="00EA5947">
        <w:rPr>
          <w:b/>
          <w:sz w:val="28"/>
          <w:szCs w:val="28"/>
        </w:rPr>
        <w:tab/>
      </w:r>
      <w:r w:rsidR="00E94A0B" w:rsidRPr="00EA5947">
        <w:rPr>
          <w:sz w:val="28"/>
          <w:szCs w:val="28"/>
        </w:rPr>
        <w:t>Breakfast</w:t>
      </w:r>
      <w:r w:rsidR="00E94A0B" w:rsidRPr="00EA5947">
        <w:rPr>
          <w:sz w:val="28"/>
          <w:szCs w:val="28"/>
        </w:rPr>
        <w:tab/>
      </w:r>
      <w:r w:rsidR="00E94A0B" w:rsidRPr="00EA5947">
        <w:rPr>
          <w:sz w:val="28"/>
          <w:szCs w:val="28"/>
        </w:rPr>
        <w:tab/>
      </w:r>
      <w:r w:rsidR="00AD0DB1">
        <w:rPr>
          <w:sz w:val="28"/>
          <w:szCs w:val="28"/>
        </w:rPr>
        <w:tab/>
      </w:r>
      <w:r w:rsidR="00AD0DB1">
        <w:rPr>
          <w:sz w:val="28"/>
          <w:szCs w:val="28"/>
        </w:rPr>
        <w:tab/>
      </w:r>
      <w:r w:rsidR="00903576">
        <w:rPr>
          <w:sz w:val="28"/>
          <w:szCs w:val="28"/>
        </w:rPr>
        <w:t>7:30-8:30 am</w:t>
      </w:r>
    </w:p>
    <w:p w14:paraId="3148558E" w14:textId="1417696E" w:rsidR="00903576" w:rsidRDefault="00903576" w:rsidP="0011258A">
      <w:pPr>
        <w:rPr>
          <w:sz w:val="28"/>
          <w:szCs w:val="28"/>
        </w:rPr>
      </w:pPr>
      <w:r>
        <w:rPr>
          <w:sz w:val="28"/>
          <w:szCs w:val="28"/>
        </w:rPr>
        <w:tab/>
        <w:t>Election Officials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 time in the trade show 8:30-10 am</w:t>
      </w:r>
    </w:p>
    <w:p w14:paraId="3B358565" w14:textId="3D72A539" w:rsidR="0011258A" w:rsidRPr="00EA5947" w:rsidRDefault="0011258A" w:rsidP="00F57DDB">
      <w:pPr>
        <w:ind w:left="4320" w:hanging="3600"/>
        <w:rPr>
          <w:sz w:val="28"/>
          <w:szCs w:val="28"/>
        </w:rPr>
      </w:pPr>
      <w:r w:rsidRPr="00EA5947">
        <w:rPr>
          <w:sz w:val="28"/>
          <w:szCs w:val="28"/>
        </w:rPr>
        <w:t xml:space="preserve">Trade Show </w:t>
      </w:r>
      <w:r w:rsidR="00B10EF3">
        <w:rPr>
          <w:sz w:val="28"/>
          <w:szCs w:val="28"/>
        </w:rPr>
        <w:t>Grand Closing</w:t>
      </w:r>
      <w:r w:rsidR="00775971">
        <w:rPr>
          <w:sz w:val="28"/>
          <w:szCs w:val="28"/>
        </w:rPr>
        <w:tab/>
      </w:r>
      <w:r w:rsidR="00F57DDB">
        <w:rPr>
          <w:sz w:val="28"/>
          <w:szCs w:val="28"/>
        </w:rPr>
        <w:t>11:15-</w:t>
      </w:r>
      <w:r w:rsidR="000A345B">
        <w:rPr>
          <w:sz w:val="28"/>
          <w:szCs w:val="28"/>
        </w:rPr>
        <w:t>Noon</w:t>
      </w:r>
      <w:r w:rsidR="00385459">
        <w:rPr>
          <w:sz w:val="28"/>
          <w:szCs w:val="28"/>
        </w:rPr>
        <w:t xml:space="preserve"> </w:t>
      </w:r>
      <w:r w:rsidRPr="00EA5947">
        <w:rPr>
          <w:sz w:val="28"/>
          <w:szCs w:val="28"/>
        </w:rPr>
        <w:t xml:space="preserve">  </w:t>
      </w:r>
      <w:r w:rsidR="000A345B">
        <w:rPr>
          <w:sz w:val="28"/>
          <w:szCs w:val="28"/>
        </w:rPr>
        <w:tab/>
      </w:r>
    </w:p>
    <w:p w14:paraId="07F8F9DA" w14:textId="77777777" w:rsidR="004C3DB1" w:rsidRPr="00EA5947" w:rsidRDefault="004C3DB1" w:rsidP="004C3DB1">
      <w:pPr>
        <w:rPr>
          <w:b/>
          <w:sz w:val="28"/>
          <w:szCs w:val="28"/>
        </w:rPr>
      </w:pPr>
      <w:r w:rsidRPr="00EA5947">
        <w:rPr>
          <w:b/>
          <w:sz w:val="28"/>
          <w:szCs w:val="28"/>
        </w:rPr>
        <w:t>EDUCATION TIME IN THE TRADE SHOW</w:t>
      </w:r>
      <w:r w:rsidR="0023201E" w:rsidRPr="00EA5947">
        <w:rPr>
          <w:b/>
          <w:sz w:val="28"/>
          <w:szCs w:val="28"/>
        </w:rPr>
        <w:t>-ROUND ROBINS</w:t>
      </w:r>
    </w:p>
    <w:p w14:paraId="5EB6C00A" w14:textId="3E11AB7E" w:rsidR="00C07EB8" w:rsidRPr="00EA5947" w:rsidRDefault="009E43F6" w:rsidP="004C3DB1">
      <w:pPr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The following </w:t>
      </w:r>
      <w:r w:rsidR="004C3DB1" w:rsidRPr="00EA5947">
        <w:rPr>
          <w:sz w:val="28"/>
          <w:szCs w:val="28"/>
        </w:rPr>
        <w:t>division</w:t>
      </w:r>
      <w:r>
        <w:rPr>
          <w:sz w:val="28"/>
          <w:szCs w:val="28"/>
        </w:rPr>
        <w:t>s</w:t>
      </w:r>
      <w:r w:rsidR="004C3DB1" w:rsidRPr="00EA5947">
        <w:rPr>
          <w:sz w:val="28"/>
          <w:szCs w:val="28"/>
        </w:rPr>
        <w:t xml:space="preserve"> of </w:t>
      </w:r>
      <w:proofErr w:type="spellStart"/>
      <w:r w:rsidR="00764B79" w:rsidRPr="00EA5947">
        <w:rPr>
          <w:sz w:val="28"/>
          <w:szCs w:val="28"/>
        </w:rPr>
        <w:t>iGO</w:t>
      </w:r>
      <w:proofErr w:type="spellEnd"/>
      <w:r w:rsidR="004C3DB1" w:rsidRPr="00EA5947">
        <w:rPr>
          <w:sz w:val="28"/>
          <w:szCs w:val="28"/>
        </w:rPr>
        <w:t xml:space="preserve"> will have dedicated time in the trade show.  Delegates will be visiting your booths in small groups for approximately 10 minutes.  </w:t>
      </w:r>
      <w:r w:rsidR="004C3DB1" w:rsidRPr="00EA5947">
        <w:rPr>
          <w:sz w:val="28"/>
          <w:szCs w:val="28"/>
          <w:vertAlign w:val="superscript"/>
        </w:rPr>
        <w:t xml:space="preserve"> </w:t>
      </w:r>
    </w:p>
    <w:p w14:paraId="64CE6011" w14:textId="29511DBC" w:rsidR="00C07EB8" w:rsidRPr="00C07EB8" w:rsidRDefault="0011258A" w:rsidP="00C07EB8">
      <w:pPr>
        <w:pStyle w:val="Heading2"/>
        <w:ind w:left="4320" w:hanging="3600"/>
        <w:rPr>
          <w:bCs/>
        </w:rPr>
      </w:pPr>
      <w:r w:rsidRPr="00EA5947">
        <w:rPr>
          <w:b/>
          <w:szCs w:val="28"/>
        </w:rPr>
        <w:t>Election Officials’ Division</w:t>
      </w:r>
      <w:r w:rsidR="007901E3" w:rsidRPr="00EA5947">
        <w:rPr>
          <w:b/>
          <w:szCs w:val="28"/>
        </w:rPr>
        <w:t xml:space="preserve"> </w:t>
      </w:r>
      <w:r w:rsidR="00C07EB8">
        <w:rPr>
          <w:b/>
          <w:szCs w:val="28"/>
        </w:rPr>
        <w:tab/>
      </w:r>
      <w:r w:rsidR="00C07EB8" w:rsidRPr="00C07EB8">
        <w:rPr>
          <w:bCs/>
          <w:szCs w:val="28"/>
        </w:rPr>
        <w:t>Tuesday, July 20</w:t>
      </w:r>
      <w:r w:rsidR="00C07EB8" w:rsidRPr="00C07EB8">
        <w:rPr>
          <w:bCs/>
          <w:szCs w:val="28"/>
          <w:vertAlign w:val="superscript"/>
        </w:rPr>
        <w:t>th</w:t>
      </w:r>
      <w:r w:rsidR="00C07EB8" w:rsidRPr="00C07EB8">
        <w:rPr>
          <w:bCs/>
          <w:szCs w:val="28"/>
        </w:rPr>
        <w:t>,</w:t>
      </w:r>
      <w:r w:rsidR="00C07EB8">
        <w:rPr>
          <w:bCs/>
          <w:szCs w:val="28"/>
        </w:rPr>
        <w:t xml:space="preserve"> 8:30-10 am</w:t>
      </w:r>
      <w:r w:rsidR="00C07EB8">
        <w:rPr>
          <w:b/>
          <w:szCs w:val="28"/>
        </w:rPr>
        <w:t xml:space="preserve"> </w:t>
      </w:r>
      <w:r w:rsidR="00955B82" w:rsidRPr="00EA5947">
        <w:rPr>
          <w:szCs w:val="28"/>
        </w:rPr>
        <w:t xml:space="preserve">Hosted by: </w:t>
      </w:r>
      <w:r w:rsidR="00764B79" w:rsidRPr="00EA5947">
        <w:rPr>
          <w:szCs w:val="28"/>
        </w:rPr>
        <w:t xml:space="preserve"> </w:t>
      </w:r>
      <w:r w:rsidR="00C07EB8">
        <w:rPr>
          <w:szCs w:val="28"/>
        </w:rPr>
        <w:t xml:space="preserve">Eric Fey, Elections </w:t>
      </w:r>
      <w:r w:rsidR="00764B79" w:rsidRPr="00EA5947">
        <w:rPr>
          <w:szCs w:val="28"/>
        </w:rPr>
        <w:t>Director</w:t>
      </w:r>
      <w:r w:rsidR="00C07EB8">
        <w:rPr>
          <w:szCs w:val="28"/>
        </w:rPr>
        <w:t xml:space="preserve">, St. Louis County, </w:t>
      </w:r>
      <w:r w:rsidR="00407C73">
        <w:rPr>
          <w:szCs w:val="28"/>
        </w:rPr>
        <w:t>MO</w:t>
      </w:r>
      <w:r w:rsidR="00407C73" w:rsidRPr="00EA5947">
        <w:rPr>
          <w:szCs w:val="28"/>
        </w:rPr>
        <w:t xml:space="preserve"> </w:t>
      </w:r>
      <w:r w:rsidR="00407C73">
        <w:rPr>
          <w:szCs w:val="28"/>
        </w:rPr>
        <w:t>efey@stlouisco.com</w:t>
      </w:r>
    </w:p>
    <w:p w14:paraId="49364399" w14:textId="7ECA36B1" w:rsidR="00B10EF3" w:rsidRDefault="00C03D25" w:rsidP="008356C4">
      <w:pPr>
        <w:pStyle w:val="Heading2"/>
        <w:ind w:left="4320" w:hanging="3600"/>
        <w:rPr>
          <w:szCs w:val="28"/>
        </w:rPr>
      </w:pPr>
      <w:r w:rsidRPr="00EA5947">
        <w:rPr>
          <w:b/>
          <w:szCs w:val="28"/>
        </w:rPr>
        <w:t>C</w:t>
      </w:r>
      <w:r w:rsidR="00481238" w:rsidRPr="00EA5947">
        <w:rPr>
          <w:b/>
          <w:szCs w:val="28"/>
        </w:rPr>
        <w:t>l</w:t>
      </w:r>
      <w:r w:rsidR="004C3DB1" w:rsidRPr="00EA5947">
        <w:rPr>
          <w:b/>
          <w:szCs w:val="28"/>
        </w:rPr>
        <w:t>erks’ Division</w:t>
      </w:r>
      <w:r w:rsidR="004C3DB1" w:rsidRPr="00EA5947">
        <w:rPr>
          <w:szCs w:val="28"/>
        </w:rPr>
        <w:tab/>
      </w:r>
      <w:r w:rsidR="00C07EB8">
        <w:rPr>
          <w:szCs w:val="28"/>
        </w:rPr>
        <w:t>Monday, July 19</w:t>
      </w:r>
      <w:r w:rsidR="00C07EB8" w:rsidRPr="00C07EB8">
        <w:rPr>
          <w:szCs w:val="28"/>
          <w:vertAlign w:val="superscript"/>
        </w:rPr>
        <w:t>th</w:t>
      </w:r>
      <w:r w:rsidR="00C07EB8">
        <w:rPr>
          <w:szCs w:val="28"/>
        </w:rPr>
        <w:t xml:space="preserve">, 1:30-2:30 </w:t>
      </w:r>
      <w:r w:rsidR="00407C73">
        <w:rPr>
          <w:szCs w:val="28"/>
        </w:rPr>
        <w:t>pm Hosted</w:t>
      </w:r>
      <w:r w:rsidR="005859C5">
        <w:rPr>
          <w:szCs w:val="28"/>
        </w:rPr>
        <w:t xml:space="preserve"> by: </w:t>
      </w:r>
      <w:r w:rsidR="00C07EB8">
        <w:rPr>
          <w:szCs w:val="28"/>
        </w:rPr>
        <w:t>Lynn Marie Goya, Clerk Clark County NV</w:t>
      </w:r>
      <w:r w:rsidR="0042447D">
        <w:rPr>
          <w:szCs w:val="28"/>
        </w:rPr>
        <w:t xml:space="preserve"> </w:t>
      </w:r>
      <w:hyperlink r:id="rId7" w:history="1">
        <w:r w:rsidR="0042447D" w:rsidRPr="003D1108">
          <w:rPr>
            <w:rStyle w:val="Hyperlink"/>
            <w:szCs w:val="28"/>
          </w:rPr>
          <w:t>lynn.goya@clarkcountynv.gov</w:t>
        </w:r>
      </w:hyperlink>
      <w:r w:rsidR="0042447D">
        <w:rPr>
          <w:szCs w:val="28"/>
        </w:rPr>
        <w:t xml:space="preserve"> </w:t>
      </w:r>
    </w:p>
    <w:p w14:paraId="6270C75C" w14:textId="6151FDC9" w:rsidR="008356C4" w:rsidRDefault="00A75C4B" w:rsidP="008356C4">
      <w:pPr>
        <w:pStyle w:val="Heading2"/>
        <w:ind w:left="4320" w:hanging="3600"/>
        <w:rPr>
          <w:szCs w:val="28"/>
        </w:rPr>
      </w:pPr>
      <w:r>
        <w:rPr>
          <w:b/>
          <w:szCs w:val="28"/>
        </w:rPr>
        <w:t>R</w:t>
      </w:r>
      <w:r w:rsidR="00B10EF3">
        <w:rPr>
          <w:b/>
          <w:szCs w:val="28"/>
        </w:rPr>
        <w:t>ecor</w:t>
      </w:r>
      <w:r w:rsidR="0011258A" w:rsidRPr="00EA5947">
        <w:rPr>
          <w:b/>
          <w:szCs w:val="28"/>
        </w:rPr>
        <w:t>ders’ Division</w:t>
      </w:r>
      <w:r w:rsidR="007901E3" w:rsidRPr="00EA5947">
        <w:rPr>
          <w:szCs w:val="28"/>
        </w:rPr>
        <w:tab/>
      </w:r>
      <w:r w:rsidR="0002198D">
        <w:rPr>
          <w:szCs w:val="28"/>
        </w:rPr>
        <w:t>Monday, July 19</w:t>
      </w:r>
      <w:r w:rsidR="0002198D" w:rsidRPr="0002198D">
        <w:rPr>
          <w:szCs w:val="28"/>
          <w:vertAlign w:val="superscript"/>
        </w:rPr>
        <w:t>th</w:t>
      </w:r>
      <w:r w:rsidR="0002198D">
        <w:rPr>
          <w:szCs w:val="28"/>
        </w:rPr>
        <w:t xml:space="preserve">, 1:30-2:30 pm </w:t>
      </w:r>
      <w:r w:rsidR="0011258A" w:rsidRPr="00EA5947">
        <w:rPr>
          <w:szCs w:val="28"/>
        </w:rPr>
        <w:t xml:space="preserve">Hosted by: </w:t>
      </w:r>
      <w:r w:rsidR="00955B82">
        <w:rPr>
          <w:szCs w:val="28"/>
        </w:rPr>
        <w:t>Deborah Beatty, Recorder Nye County, NV</w:t>
      </w:r>
      <w:r>
        <w:rPr>
          <w:szCs w:val="28"/>
        </w:rPr>
        <w:t xml:space="preserve"> </w:t>
      </w:r>
      <w:hyperlink r:id="rId8" w:history="1">
        <w:r w:rsidR="00903576" w:rsidRPr="00366167">
          <w:rPr>
            <w:rStyle w:val="Hyperlink"/>
            <w:szCs w:val="28"/>
          </w:rPr>
          <w:t>dbeatty@co.nye.nv.us</w:t>
        </w:r>
      </w:hyperlink>
    </w:p>
    <w:p w14:paraId="55561C6A" w14:textId="399C7C9F" w:rsidR="00CA50E0" w:rsidRDefault="008356C4" w:rsidP="00CA50E0">
      <w:pPr>
        <w:pStyle w:val="Heading2"/>
        <w:rPr>
          <w:rStyle w:val="cgselectable"/>
          <w:b/>
          <w:szCs w:val="28"/>
        </w:rPr>
      </w:pPr>
      <w:r>
        <w:rPr>
          <w:rStyle w:val="cgselectable"/>
          <w:b/>
          <w:szCs w:val="28"/>
        </w:rPr>
        <w:t>DEC</w:t>
      </w:r>
      <w:r w:rsidR="0011258A" w:rsidRPr="00EA5947">
        <w:rPr>
          <w:rStyle w:val="cgselectable"/>
          <w:b/>
          <w:szCs w:val="28"/>
        </w:rPr>
        <w:t>ORATOR AND DRAYAGE SERVICES OFFICIAL CONTRACTO</w:t>
      </w:r>
      <w:r w:rsidR="00CA50E0">
        <w:rPr>
          <w:rStyle w:val="cgselectable"/>
          <w:b/>
          <w:szCs w:val="28"/>
        </w:rPr>
        <w:t>R:</w:t>
      </w:r>
    </w:p>
    <w:p w14:paraId="682CF213" w14:textId="72FE345F" w:rsidR="004A1B27" w:rsidRDefault="00CA50E0" w:rsidP="00CA50E0">
      <w:pPr>
        <w:pStyle w:val="Heading2"/>
        <w:ind w:firstLine="720"/>
        <w:rPr>
          <w:bCs/>
          <w:szCs w:val="28"/>
        </w:rPr>
      </w:pPr>
      <w:r w:rsidRPr="00CA50E0">
        <w:rPr>
          <w:bCs/>
          <w:szCs w:val="28"/>
        </w:rPr>
        <w:t xml:space="preserve">Freeman </w:t>
      </w:r>
      <w:r w:rsidR="005B48A5">
        <w:rPr>
          <w:bCs/>
          <w:szCs w:val="28"/>
        </w:rPr>
        <w:t>Expositions, LLC</w:t>
      </w:r>
    </w:p>
    <w:p w14:paraId="08B3F17E" w14:textId="65F0BBD7" w:rsidR="00A75C4B" w:rsidRDefault="005B48A5" w:rsidP="00A75C4B">
      <w:r>
        <w:tab/>
        <w:t>Contact</w:t>
      </w:r>
      <w:r w:rsidR="006C6267">
        <w:t xml:space="preserve">:  </w:t>
      </w:r>
      <w:hyperlink r:id="rId9" w:history="1">
        <w:r w:rsidR="006C6267" w:rsidRPr="0008211A">
          <w:rPr>
            <w:rStyle w:val="Hyperlink"/>
          </w:rPr>
          <w:t>Exhibitorsupport@freeman.com</w:t>
        </w:r>
      </w:hyperlink>
      <w:r w:rsidR="006C6267">
        <w:t xml:space="preserve">    888.508.5054</w:t>
      </w:r>
    </w:p>
    <w:p w14:paraId="244FDEAA" w14:textId="4E1CE323" w:rsidR="0042447D" w:rsidRDefault="004A1B27" w:rsidP="0042447D">
      <w:pPr>
        <w:rPr>
          <w:b/>
          <w:sz w:val="28"/>
          <w:szCs w:val="28"/>
        </w:rPr>
      </w:pPr>
      <w:r>
        <w:rPr>
          <w:rFonts w:ascii="Helvetica" w:hAnsi="Helvetica" w:cs="Helvetica"/>
          <w:color w:val="1D2228"/>
          <w:sz w:val="20"/>
          <w:szCs w:val="20"/>
        </w:rPr>
        <w:t>​</w:t>
      </w:r>
      <w:r w:rsidR="00EB265D">
        <w:rPr>
          <w:b/>
          <w:sz w:val="28"/>
          <w:szCs w:val="28"/>
        </w:rPr>
        <w:t>WAREHOUSE</w:t>
      </w:r>
      <w:r>
        <w:rPr>
          <w:b/>
          <w:sz w:val="28"/>
          <w:szCs w:val="28"/>
        </w:rPr>
        <w:t xml:space="preserve"> </w:t>
      </w:r>
      <w:r w:rsidR="0042447D">
        <w:rPr>
          <w:b/>
          <w:sz w:val="28"/>
          <w:szCs w:val="28"/>
        </w:rPr>
        <w:t xml:space="preserve">SHIPPING </w:t>
      </w:r>
      <w:r>
        <w:rPr>
          <w:b/>
          <w:sz w:val="28"/>
          <w:szCs w:val="28"/>
        </w:rPr>
        <w:t xml:space="preserve">ADDRESS FOR </w:t>
      </w:r>
      <w:r w:rsidR="0042447D">
        <w:rPr>
          <w:b/>
          <w:sz w:val="28"/>
          <w:szCs w:val="28"/>
        </w:rPr>
        <w:t xml:space="preserve">SHOW </w:t>
      </w:r>
      <w:r>
        <w:rPr>
          <w:b/>
          <w:sz w:val="28"/>
          <w:szCs w:val="28"/>
        </w:rPr>
        <w:t>FREIGHT:</w:t>
      </w:r>
    </w:p>
    <w:p w14:paraId="13EEFA87" w14:textId="4542A4C2" w:rsidR="00A75C4B" w:rsidRDefault="004A1B27" w:rsidP="0042447D">
      <w:pPr>
        <w:ind w:firstLine="720"/>
        <w:rPr>
          <w:bCs/>
          <w:sz w:val="28"/>
          <w:szCs w:val="28"/>
        </w:rPr>
      </w:pPr>
      <w:r w:rsidRPr="00F57DDB">
        <w:rPr>
          <w:bCs/>
          <w:sz w:val="28"/>
          <w:szCs w:val="28"/>
        </w:rPr>
        <w:t>Please include the information below on all freight</w:t>
      </w:r>
      <w:r w:rsidR="00F57DDB">
        <w:rPr>
          <w:bCs/>
          <w:sz w:val="28"/>
          <w:szCs w:val="28"/>
        </w:rPr>
        <w:t xml:space="preserve"> shipments:</w:t>
      </w:r>
    </w:p>
    <w:p w14:paraId="2F9F77BA" w14:textId="77777777" w:rsidR="00A75C4B" w:rsidRDefault="004A1B27" w:rsidP="00A75C4B">
      <w:pPr>
        <w:ind w:firstLine="720"/>
        <w:rPr>
          <w:rFonts w:ascii="Helvetica" w:hAnsi="Helvetica" w:cs="Helvetica"/>
          <w:color w:val="1D2228"/>
          <w:sz w:val="28"/>
          <w:szCs w:val="28"/>
        </w:rPr>
      </w:pPr>
      <w:r w:rsidRPr="00F57DDB">
        <w:rPr>
          <w:rFonts w:ascii="Helvetica" w:hAnsi="Helvetica" w:cs="Helvetica"/>
          <w:color w:val="1D2228"/>
          <w:sz w:val="28"/>
          <w:szCs w:val="28"/>
        </w:rPr>
        <w:t>IGO – NY Sheraton July 2021 ATTN: Freeman</w:t>
      </w:r>
    </w:p>
    <w:p w14:paraId="32A71C1B" w14:textId="78050466" w:rsidR="0042447D" w:rsidRDefault="0042447D" w:rsidP="0042447D">
      <w:pPr>
        <w:ind w:firstLine="720"/>
        <w:rPr>
          <w:rFonts w:ascii="Helvetica" w:hAnsi="Helvetica" w:cs="Helvetica"/>
          <w:color w:val="1D2228"/>
          <w:sz w:val="28"/>
          <w:szCs w:val="28"/>
        </w:rPr>
      </w:pPr>
      <w:r>
        <w:rPr>
          <w:rFonts w:ascii="Helvetica" w:hAnsi="Helvetica" w:cs="Helvetica"/>
          <w:color w:val="1D2228"/>
          <w:sz w:val="28"/>
          <w:szCs w:val="28"/>
        </w:rPr>
        <w:t xml:space="preserve">Your company’s </w:t>
      </w:r>
      <w:r w:rsidR="004A1B27" w:rsidRPr="00F57DDB">
        <w:rPr>
          <w:rFonts w:ascii="Helvetica" w:hAnsi="Helvetica" w:cs="Helvetica"/>
          <w:color w:val="1D2228"/>
          <w:sz w:val="28"/>
          <w:szCs w:val="28"/>
        </w:rPr>
        <w:t>BOOTH #</w:t>
      </w:r>
      <w:r>
        <w:rPr>
          <w:rFonts w:ascii="Helvetica" w:hAnsi="Helvetica" w:cs="Helvetica"/>
          <w:color w:val="1D2228"/>
          <w:sz w:val="28"/>
          <w:szCs w:val="28"/>
        </w:rPr>
        <w:t xml:space="preserve"> (s)</w:t>
      </w:r>
    </w:p>
    <w:p w14:paraId="5F3B57F5" w14:textId="77777777" w:rsidR="0042447D" w:rsidRDefault="00F57DDB" w:rsidP="0042447D">
      <w:pPr>
        <w:ind w:firstLine="720"/>
        <w:rPr>
          <w:rFonts w:ascii="Helvetica" w:hAnsi="Helvetica" w:cs="Helvetica"/>
          <w:color w:val="1D2228"/>
          <w:sz w:val="28"/>
          <w:szCs w:val="28"/>
        </w:rPr>
      </w:pPr>
      <w:r>
        <w:rPr>
          <w:rFonts w:ascii="Helvetica" w:hAnsi="Helvetica" w:cs="Helvetica"/>
          <w:color w:val="1D2228"/>
          <w:sz w:val="28"/>
          <w:szCs w:val="28"/>
        </w:rPr>
        <w:t>Your c</w:t>
      </w:r>
      <w:r w:rsidR="004A1B27" w:rsidRPr="00F57DDB">
        <w:rPr>
          <w:rFonts w:ascii="Helvetica" w:hAnsi="Helvetica" w:cs="Helvetica"/>
          <w:color w:val="1D2228"/>
          <w:sz w:val="28"/>
          <w:szCs w:val="28"/>
        </w:rPr>
        <w:t xml:space="preserve">ompany </w:t>
      </w:r>
      <w:proofErr w:type="gramStart"/>
      <w:r>
        <w:rPr>
          <w:rFonts w:ascii="Helvetica" w:hAnsi="Helvetica" w:cs="Helvetica"/>
          <w:color w:val="1D2228"/>
          <w:sz w:val="28"/>
          <w:szCs w:val="28"/>
        </w:rPr>
        <w:t>n</w:t>
      </w:r>
      <w:r w:rsidR="004A1B27" w:rsidRPr="00F57DDB">
        <w:rPr>
          <w:rFonts w:ascii="Helvetica" w:hAnsi="Helvetica" w:cs="Helvetica"/>
          <w:color w:val="1D2228"/>
          <w:sz w:val="28"/>
          <w:szCs w:val="28"/>
        </w:rPr>
        <w:t>ame</w:t>
      </w:r>
      <w:proofErr w:type="gramEnd"/>
    </w:p>
    <w:p w14:paraId="3E6E6F13" w14:textId="77777777" w:rsidR="0042447D" w:rsidRDefault="004A1B27" w:rsidP="0042447D">
      <w:pPr>
        <w:ind w:firstLine="720"/>
        <w:rPr>
          <w:rFonts w:ascii="Arial" w:hAnsi="Arial" w:cs="Arial"/>
          <w:color w:val="1D2228"/>
          <w:sz w:val="28"/>
          <w:szCs w:val="28"/>
        </w:rPr>
      </w:pPr>
      <w:r w:rsidRPr="00F57DDB">
        <w:rPr>
          <w:rFonts w:ascii="Arial" w:hAnsi="Arial" w:cs="Arial"/>
          <w:color w:val="1D2228"/>
          <w:sz w:val="28"/>
          <w:szCs w:val="28"/>
        </w:rPr>
        <w:t xml:space="preserve">140 Central Avenue, Suite 130 </w:t>
      </w:r>
    </w:p>
    <w:p w14:paraId="2D33490A" w14:textId="77777777" w:rsidR="0042447D" w:rsidRDefault="004A1B27" w:rsidP="0042447D">
      <w:pPr>
        <w:ind w:firstLine="720"/>
        <w:rPr>
          <w:rFonts w:ascii="Arial" w:hAnsi="Arial" w:cs="Arial"/>
          <w:color w:val="1D2228"/>
          <w:sz w:val="28"/>
          <w:szCs w:val="28"/>
        </w:rPr>
      </w:pPr>
      <w:r w:rsidRPr="00F57DDB">
        <w:rPr>
          <w:rFonts w:ascii="Arial" w:hAnsi="Arial" w:cs="Arial"/>
          <w:color w:val="1D2228"/>
          <w:sz w:val="28"/>
          <w:szCs w:val="28"/>
        </w:rPr>
        <w:t>Kearny</w:t>
      </w:r>
      <w:r w:rsidR="00F57DDB">
        <w:rPr>
          <w:rFonts w:ascii="Arial" w:hAnsi="Arial" w:cs="Arial"/>
          <w:color w:val="1D2228"/>
          <w:sz w:val="28"/>
          <w:szCs w:val="28"/>
        </w:rPr>
        <w:t>,</w:t>
      </w:r>
      <w:r w:rsidRPr="00F57DDB">
        <w:rPr>
          <w:rFonts w:ascii="Arial" w:hAnsi="Arial" w:cs="Arial"/>
          <w:color w:val="1D2228"/>
          <w:sz w:val="28"/>
          <w:szCs w:val="28"/>
        </w:rPr>
        <w:t xml:space="preserve"> NJ 07032</w:t>
      </w:r>
    </w:p>
    <w:p w14:paraId="3E4FAEF1" w14:textId="7386B2B0" w:rsidR="004A1B27" w:rsidRDefault="00C03D25" w:rsidP="0042447D">
      <w:pPr>
        <w:ind w:left="720"/>
        <w:rPr>
          <w:b/>
          <w:sz w:val="28"/>
          <w:szCs w:val="28"/>
        </w:rPr>
      </w:pPr>
      <w:r w:rsidRPr="00EA5947">
        <w:rPr>
          <w:b/>
          <w:sz w:val="28"/>
          <w:szCs w:val="28"/>
        </w:rPr>
        <w:t xml:space="preserve">NOTE:  Very important to include </w:t>
      </w:r>
      <w:r w:rsidR="004A1B27">
        <w:rPr>
          <w:b/>
          <w:sz w:val="28"/>
          <w:szCs w:val="28"/>
        </w:rPr>
        <w:t>all requested information</w:t>
      </w:r>
      <w:r w:rsidR="00F57DDB">
        <w:rPr>
          <w:b/>
          <w:sz w:val="28"/>
          <w:szCs w:val="28"/>
        </w:rPr>
        <w:t xml:space="preserve"> and in the above format.  </w:t>
      </w:r>
    </w:p>
    <w:p w14:paraId="11821109" w14:textId="77777777" w:rsidR="0042447D" w:rsidRDefault="0042447D" w:rsidP="0042447D">
      <w:pPr>
        <w:ind w:left="720"/>
        <w:rPr>
          <w:b/>
          <w:sz w:val="28"/>
          <w:szCs w:val="28"/>
        </w:rPr>
      </w:pPr>
    </w:p>
    <w:p w14:paraId="23FDD61A" w14:textId="09CCC758" w:rsidR="0011258A" w:rsidRPr="00EA5947" w:rsidRDefault="0011258A" w:rsidP="0011258A">
      <w:pPr>
        <w:rPr>
          <w:b/>
          <w:sz w:val="28"/>
          <w:szCs w:val="28"/>
        </w:rPr>
      </w:pPr>
      <w:r w:rsidRPr="00EA5947">
        <w:rPr>
          <w:b/>
          <w:sz w:val="28"/>
          <w:szCs w:val="28"/>
        </w:rPr>
        <w:lastRenderedPageBreak/>
        <w:t>EXHIBITOR SERVICES MANUAL</w:t>
      </w:r>
    </w:p>
    <w:p w14:paraId="5C0B6262" w14:textId="778F1432" w:rsidR="0011258A" w:rsidRDefault="006014EB" w:rsidP="00155669">
      <w:pPr>
        <w:ind w:left="720"/>
        <w:rPr>
          <w:sz w:val="28"/>
          <w:szCs w:val="28"/>
        </w:rPr>
      </w:pPr>
      <w:r w:rsidRPr="00EA5947">
        <w:rPr>
          <w:sz w:val="28"/>
          <w:szCs w:val="28"/>
        </w:rPr>
        <w:t xml:space="preserve">Will be provided by </w:t>
      </w:r>
      <w:r w:rsidR="008356C4">
        <w:rPr>
          <w:sz w:val="28"/>
          <w:szCs w:val="28"/>
        </w:rPr>
        <w:t>Freeman</w:t>
      </w:r>
      <w:r w:rsidRPr="00EA5947">
        <w:rPr>
          <w:sz w:val="28"/>
          <w:szCs w:val="28"/>
        </w:rPr>
        <w:t xml:space="preserve">.  </w:t>
      </w:r>
      <w:r w:rsidR="002C0EAF" w:rsidRPr="00EA5947">
        <w:rPr>
          <w:sz w:val="28"/>
          <w:szCs w:val="28"/>
        </w:rPr>
        <w:t>A link will be sent that will access the exhibitor kit</w:t>
      </w:r>
      <w:r w:rsidR="0069052D">
        <w:rPr>
          <w:sz w:val="28"/>
          <w:szCs w:val="28"/>
        </w:rPr>
        <w:t xml:space="preserve"> </w:t>
      </w:r>
      <w:r w:rsidR="00407C73">
        <w:rPr>
          <w:sz w:val="28"/>
          <w:szCs w:val="28"/>
        </w:rPr>
        <w:t>and</w:t>
      </w:r>
      <w:r w:rsidR="0069052D">
        <w:rPr>
          <w:sz w:val="28"/>
          <w:szCs w:val="28"/>
        </w:rPr>
        <w:t xml:space="preserve"> will be </w:t>
      </w:r>
      <w:r w:rsidR="002C0EAF" w:rsidRPr="00EA5947">
        <w:rPr>
          <w:sz w:val="28"/>
          <w:szCs w:val="28"/>
        </w:rPr>
        <w:t xml:space="preserve">included on the </w:t>
      </w:r>
      <w:r w:rsidR="00A75C4B">
        <w:rPr>
          <w:sz w:val="28"/>
          <w:szCs w:val="28"/>
        </w:rPr>
        <w:t>Business Partners</w:t>
      </w:r>
      <w:r w:rsidR="002C0EAF" w:rsidRPr="00EA5947">
        <w:rPr>
          <w:sz w:val="28"/>
          <w:szCs w:val="28"/>
        </w:rPr>
        <w:t xml:space="preserve"> </w:t>
      </w:r>
      <w:r w:rsidR="00786BCB" w:rsidRPr="00EA5947">
        <w:rPr>
          <w:sz w:val="28"/>
          <w:szCs w:val="28"/>
        </w:rPr>
        <w:t xml:space="preserve">page at </w:t>
      </w:r>
      <w:hyperlink r:id="rId10" w:history="1">
        <w:r w:rsidR="007961D4" w:rsidRPr="00EA5947">
          <w:rPr>
            <w:rStyle w:val="Hyperlink"/>
            <w:sz w:val="28"/>
            <w:szCs w:val="28"/>
          </w:rPr>
          <w:t>www.iaogo.org</w:t>
        </w:r>
      </w:hyperlink>
      <w:r w:rsidR="007961D4" w:rsidRPr="00EA5947">
        <w:rPr>
          <w:sz w:val="28"/>
          <w:szCs w:val="28"/>
        </w:rPr>
        <w:t xml:space="preserve">. </w:t>
      </w:r>
      <w:r w:rsidR="00786BCB" w:rsidRPr="00EA5947">
        <w:rPr>
          <w:sz w:val="28"/>
          <w:szCs w:val="28"/>
        </w:rPr>
        <w:t xml:space="preserve"> Click on </w:t>
      </w:r>
      <w:r w:rsidR="00903576">
        <w:rPr>
          <w:sz w:val="28"/>
          <w:szCs w:val="28"/>
        </w:rPr>
        <w:t xml:space="preserve">Business Partners Header, then 2021 Reservations. </w:t>
      </w:r>
      <w:r w:rsidR="00786BCB" w:rsidRPr="00EA5947">
        <w:rPr>
          <w:sz w:val="28"/>
          <w:szCs w:val="28"/>
        </w:rPr>
        <w:t>Exhibitor Kit</w:t>
      </w:r>
      <w:r w:rsidR="0011258A" w:rsidRPr="00EA5947">
        <w:rPr>
          <w:sz w:val="28"/>
          <w:szCs w:val="28"/>
        </w:rPr>
        <w:t xml:space="preserve"> </w:t>
      </w:r>
      <w:r w:rsidR="002C0EAF" w:rsidRPr="00EA5947">
        <w:rPr>
          <w:sz w:val="28"/>
          <w:szCs w:val="28"/>
        </w:rPr>
        <w:t xml:space="preserve">link </w:t>
      </w:r>
      <w:r w:rsidR="007A44C9">
        <w:rPr>
          <w:sz w:val="28"/>
          <w:szCs w:val="28"/>
        </w:rPr>
        <w:t xml:space="preserve">to be updated </w:t>
      </w:r>
      <w:r w:rsidR="0042447D">
        <w:rPr>
          <w:sz w:val="28"/>
          <w:szCs w:val="28"/>
        </w:rPr>
        <w:t xml:space="preserve">by </w:t>
      </w:r>
      <w:r w:rsidR="0069052D">
        <w:rPr>
          <w:sz w:val="28"/>
          <w:szCs w:val="28"/>
        </w:rPr>
        <w:t xml:space="preserve">the end of May. </w:t>
      </w:r>
    </w:p>
    <w:p w14:paraId="3BCA399F" w14:textId="486FCE3A" w:rsidR="0011258A" w:rsidRPr="00EA5947" w:rsidRDefault="0011258A" w:rsidP="00481238">
      <w:pPr>
        <w:rPr>
          <w:b/>
          <w:sz w:val="28"/>
          <w:szCs w:val="28"/>
        </w:rPr>
      </w:pPr>
      <w:r w:rsidRPr="00EA5947">
        <w:rPr>
          <w:sz w:val="28"/>
          <w:szCs w:val="28"/>
        </w:rPr>
        <w:t xml:space="preserve"> </w:t>
      </w:r>
      <w:r w:rsidRPr="00EA5947">
        <w:rPr>
          <w:b/>
          <w:sz w:val="28"/>
          <w:szCs w:val="28"/>
        </w:rPr>
        <w:t>HOTEL INFORMATION</w:t>
      </w:r>
      <w:r w:rsidR="007F1B6C">
        <w:rPr>
          <w:b/>
          <w:sz w:val="28"/>
          <w:szCs w:val="28"/>
        </w:rPr>
        <w:t>:</w:t>
      </w:r>
    </w:p>
    <w:p w14:paraId="520C0ED3" w14:textId="77777777" w:rsidR="00903576" w:rsidRDefault="00786BCB" w:rsidP="007961D4">
      <w:pPr>
        <w:ind w:left="720"/>
        <w:rPr>
          <w:sz w:val="28"/>
          <w:szCs w:val="28"/>
        </w:rPr>
      </w:pPr>
      <w:r w:rsidRPr="00EA5947">
        <w:rPr>
          <w:sz w:val="28"/>
          <w:szCs w:val="28"/>
        </w:rPr>
        <w:t xml:space="preserve">Conference Hotel is the </w:t>
      </w:r>
      <w:r w:rsidR="00B10EF3">
        <w:rPr>
          <w:sz w:val="28"/>
          <w:szCs w:val="28"/>
        </w:rPr>
        <w:t>Sheraton New York Times Square Hotel, 811 7</w:t>
      </w:r>
      <w:r w:rsidR="00B10EF3" w:rsidRPr="00B10EF3">
        <w:rPr>
          <w:sz w:val="28"/>
          <w:szCs w:val="28"/>
          <w:vertAlign w:val="superscript"/>
        </w:rPr>
        <w:t>th</w:t>
      </w:r>
      <w:r w:rsidR="00B10EF3">
        <w:rPr>
          <w:sz w:val="28"/>
          <w:szCs w:val="28"/>
        </w:rPr>
        <w:t xml:space="preserve"> Ave. New York, New York 10019 </w:t>
      </w:r>
    </w:p>
    <w:p w14:paraId="5CE20BBC" w14:textId="66E87E2F" w:rsidR="007F1B6C" w:rsidRDefault="005A412C" w:rsidP="007961D4">
      <w:pPr>
        <w:ind w:left="720"/>
        <w:rPr>
          <w:sz w:val="28"/>
          <w:szCs w:val="28"/>
        </w:rPr>
      </w:pPr>
      <w:r w:rsidRPr="00EA5947">
        <w:rPr>
          <w:sz w:val="28"/>
          <w:szCs w:val="28"/>
        </w:rPr>
        <w:t xml:space="preserve">Room rates </w:t>
      </w:r>
      <w:r w:rsidR="00B10EF3">
        <w:rPr>
          <w:sz w:val="28"/>
          <w:szCs w:val="28"/>
        </w:rPr>
        <w:t>$</w:t>
      </w:r>
      <w:r w:rsidR="009E022A">
        <w:rPr>
          <w:sz w:val="28"/>
          <w:szCs w:val="28"/>
        </w:rPr>
        <w:t>199</w:t>
      </w:r>
      <w:r w:rsidR="00B10EF3">
        <w:rPr>
          <w:sz w:val="28"/>
          <w:szCs w:val="28"/>
        </w:rPr>
        <w:t xml:space="preserve"> </w:t>
      </w:r>
      <w:r w:rsidRPr="00EA5947">
        <w:rPr>
          <w:sz w:val="28"/>
          <w:szCs w:val="28"/>
        </w:rPr>
        <w:t>+1</w:t>
      </w:r>
      <w:r w:rsidR="00B10EF3">
        <w:rPr>
          <w:sz w:val="28"/>
          <w:szCs w:val="28"/>
        </w:rPr>
        <w:t>4.75%</w:t>
      </w:r>
      <w:r w:rsidRPr="00EA5947">
        <w:rPr>
          <w:sz w:val="28"/>
          <w:szCs w:val="28"/>
        </w:rPr>
        <w:t xml:space="preserve"> tax</w:t>
      </w:r>
      <w:r w:rsidR="00B10EF3">
        <w:rPr>
          <w:sz w:val="28"/>
          <w:szCs w:val="28"/>
        </w:rPr>
        <w:t xml:space="preserve"> per night plus a $3.50 per night state occupancy charge.  </w:t>
      </w:r>
    </w:p>
    <w:p w14:paraId="00EF4FEE" w14:textId="54CF28EA" w:rsidR="00747128" w:rsidRDefault="00747128" w:rsidP="007961D4">
      <w:pPr>
        <w:ind w:left="720"/>
        <w:rPr>
          <w:sz w:val="28"/>
          <w:szCs w:val="28"/>
        </w:rPr>
      </w:pPr>
      <w:r>
        <w:rPr>
          <w:sz w:val="28"/>
          <w:szCs w:val="28"/>
        </w:rPr>
        <w:t>Group Name/Code-International Association of Government Officials (IGO)</w:t>
      </w:r>
    </w:p>
    <w:p w14:paraId="2A61709A" w14:textId="61519FA7" w:rsidR="00747128" w:rsidRDefault="00747128" w:rsidP="007961D4">
      <w:pPr>
        <w:ind w:left="720"/>
        <w:rPr>
          <w:sz w:val="28"/>
          <w:szCs w:val="28"/>
        </w:rPr>
      </w:pPr>
      <w:r>
        <w:rPr>
          <w:sz w:val="28"/>
          <w:szCs w:val="28"/>
        </w:rPr>
        <w:t>Toll Free Reservation Line 888-627-7067</w:t>
      </w:r>
    </w:p>
    <w:p w14:paraId="1366B412" w14:textId="15FE89B4" w:rsidR="00747128" w:rsidRDefault="00747128" w:rsidP="007961D4">
      <w:pPr>
        <w:ind w:left="720"/>
        <w:rPr>
          <w:sz w:val="28"/>
          <w:szCs w:val="28"/>
        </w:rPr>
      </w:pPr>
      <w:r>
        <w:rPr>
          <w:sz w:val="28"/>
          <w:szCs w:val="28"/>
        </w:rPr>
        <w:t>Group Cut off Date:   July 2, 2021</w:t>
      </w:r>
    </w:p>
    <w:p w14:paraId="60F582E0" w14:textId="4DDB161F" w:rsidR="00747128" w:rsidRDefault="00747128" w:rsidP="007961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you have any issues with room </w:t>
      </w:r>
      <w:r w:rsidR="00A75C4B">
        <w:rPr>
          <w:sz w:val="28"/>
          <w:szCs w:val="28"/>
        </w:rPr>
        <w:t>reservations,</w:t>
      </w:r>
      <w:r>
        <w:rPr>
          <w:sz w:val="28"/>
          <w:szCs w:val="28"/>
        </w:rPr>
        <w:t xml:space="preserve"> please contact Kim Hargrove, </w:t>
      </w:r>
      <w:proofErr w:type="spellStart"/>
      <w:r>
        <w:rPr>
          <w:sz w:val="28"/>
          <w:szCs w:val="28"/>
        </w:rPr>
        <w:t>iGO</w:t>
      </w:r>
      <w:proofErr w:type="spellEnd"/>
      <w:r>
        <w:rPr>
          <w:sz w:val="28"/>
          <w:szCs w:val="28"/>
        </w:rPr>
        <w:t xml:space="preserve"> Chief Staff </w:t>
      </w:r>
      <w:r w:rsidR="00A75C4B">
        <w:rPr>
          <w:sz w:val="28"/>
          <w:szCs w:val="28"/>
        </w:rPr>
        <w:t>O</w:t>
      </w:r>
      <w:r>
        <w:rPr>
          <w:sz w:val="28"/>
          <w:szCs w:val="28"/>
        </w:rPr>
        <w:t xml:space="preserve">fficer at </w:t>
      </w:r>
      <w:hyperlink r:id="rId11" w:history="1">
        <w:r w:rsidRPr="003D1108">
          <w:rPr>
            <w:rStyle w:val="Hyperlink"/>
            <w:sz w:val="28"/>
            <w:szCs w:val="28"/>
          </w:rPr>
          <w:t>kim@iaogo.org</w:t>
        </w:r>
      </w:hyperlink>
      <w:r>
        <w:rPr>
          <w:sz w:val="28"/>
          <w:szCs w:val="28"/>
        </w:rPr>
        <w:t xml:space="preserve"> or 800</w:t>
      </w:r>
      <w:r w:rsidR="000C1003">
        <w:rPr>
          <w:sz w:val="28"/>
          <w:szCs w:val="28"/>
        </w:rPr>
        <w:t>-890-7368</w:t>
      </w:r>
    </w:p>
    <w:p w14:paraId="5DEFF085" w14:textId="15F25052" w:rsidR="002A224D" w:rsidRDefault="002A224D" w:rsidP="007961D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BOOK IN THE </w:t>
      </w:r>
      <w:proofErr w:type="spellStart"/>
      <w:r>
        <w:rPr>
          <w:b/>
          <w:sz w:val="28"/>
          <w:szCs w:val="28"/>
        </w:rPr>
        <w:t>iGO</w:t>
      </w:r>
      <w:proofErr w:type="spellEnd"/>
      <w:r>
        <w:rPr>
          <w:b/>
          <w:sz w:val="28"/>
          <w:szCs w:val="28"/>
        </w:rPr>
        <w:t xml:space="preserve"> ROOM BLOCK!  We have a great room rate and NO RESORT FEES!</w:t>
      </w:r>
    </w:p>
    <w:p w14:paraId="28A2B4BD" w14:textId="4B1BBAEF" w:rsidR="002A224D" w:rsidRDefault="006E4375" w:rsidP="007961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Room reservations online:  </w:t>
      </w:r>
      <w:hyperlink r:id="rId12" w:history="1">
        <w:r w:rsidR="0042447D" w:rsidRPr="003D1108">
          <w:rPr>
            <w:rStyle w:val="Hyperlink"/>
            <w:sz w:val="28"/>
            <w:szCs w:val="28"/>
          </w:rPr>
          <w:t>https://book.passkey.com/go/iGOannualConference2021</w:t>
        </w:r>
      </w:hyperlink>
    </w:p>
    <w:p w14:paraId="5FD2505B" w14:textId="40B5FD67" w:rsidR="00C07EB8" w:rsidRDefault="00F57DDB" w:rsidP="00A75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 PRECAUTIONS:</w:t>
      </w:r>
    </w:p>
    <w:p w14:paraId="0FFE9879" w14:textId="2E98243C" w:rsidR="00F57DDB" w:rsidRPr="00F57DDB" w:rsidRDefault="00F57DDB" w:rsidP="00C736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iGO</w:t>
      </w:r>
      <w:proofErr w:type="spellEnd"/>
      <w:r>
        <w:rPr>
          <w:sz w:val="28"/>
          <w:szCs w:val="28"/>
        </w:rPr>
        <w:t xml:space="preserve"> Floor plan for the New York </w:t>
      </w:r>
      <w:r w:rsidR="00A75C4B">
        <w:rPr>
          <w:sz w:val="28"/>
          <w:szCs w:val="28"/>
        </w:rPr>
        <w:t xml:space="preserve">trade </w:t>
      </w:r>
      <w:r>
        <w:rPr>
          <w:sz w:val="28"/>
          <w:szCs w:val="28"/>
        </w:rPr>
        <w:t xml:space="preserve">show was modified by reducing the number of booths and expanding </w:t>
      </w:r>
      <w:r w:rsidR="0042447D">
        <w:rPr>
          <w:sz w:val="28"/>
          <w:szCs w:val="28"/>
        </w:rPr>
        <w:t xml:space="preserve">the floor plan </w:t>
      </w:r>
      <w:r>
        <w:rPr>
          <w:sz w:val="28"/>
          <w:szCs w:val="28"/>
        </w:rPr>
        <w:t xml:space="preserve">to an additional </w:t>
      </w:r>
      <w:r w:rsidR="0042447D">
        <w:rPr>
          <w:sz w:val="28"/>
          <w:szCs w:val="28"/>
        </w:rPr>
        <w:t xml:space="preserve">small </w:t>
      </w:r>
      <w:r>
        <w:rPr>
          <w:sz w:val="28"/>
          <w:szCs w:val="28"/>
        </w:rPr>
        <w:t>ballroom.  Most of the booths are “socially distanced” to allow for more spacing between the exhibits and allowed for wider aisles.  As of this writing, face coverings are required in NY</w:t>
      </w:r>
      <w:r w:rsidR="0069052D">
        <w:rPr>
          <w:sz w:val="28"/>
          <w:szCs w:val="28"/>
        </w:rPr>
        <w:t>C</w:t>
      </w:r>
      <w:r>
        <w:rPr>
          <w:sz w:val="28"/>
          <w:szCs w:val="28"/>
        </w:rPr>
        <w:t xml:space="preserve"> and in the hotel common spaces.  </w:t>
      </w:r>
      <w:proofErr w:type="spellStart"/>
      <w:r>
        <w:rPr>
          <w:sz w:val="28"/>
          <w:szCs w:val="28"/>
        </w:rPr>
        <w:t>iGO</w:t>
      </w:r>
      <w:proofErr w:type="spellEnd"/>
      <w:r>
        <w:rPr>
          <w:sz w:val="28"/>
          <w:szCs w:val="28"/>
        </w:rPr>
        <w:t xml:space="preserve"> will follow the lead of the Sheraton and request that face coverings be worn in the exhibit area.  Please provide hand sanitizer at your booth.  </w:t>
      </w:r>
    </w:p>
    <w:p w14:paraId="6EA416E1" w14:textId="5356DFB3" w:rsidR="00C73613" w:rsidRDefault="00C73613" w:rsidP="00A75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AIRPORT INFORMATION:</w:t>
      </w:r>
    </w:p>
    <w:p w14:paraId="3D55F545" w14:textId="40D38077" w:rsidR="00C73613" w:rsidRDefault="00C73613" w:rsidP="00C736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John F. Kennedy International Airport (JFK) approximately 15.7 miles and estimated taxi fare of $68.23 each way </w:t>
      </w:r>
    </w:p>
    <w:p w14:paraId="2D36BA2D" w14:textId="2C4911A4" w:rsidR="001E6F5E" w:rsidRPr="00C73613" w:rsidRDefault="00C73613" w:rsidP="00C73613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 xml:space="preserve">LaGuardia Airport (LGA) approximately 11.6 miles and estimated taxi fare of $40.55 </w:t>
      </w:r>
      <w:r>
        <w:rPr>
          <w:bCs/>
          <w:sz w:val="28"/>
          <w:szCs w:val="28"/>
        </w:rPr>
        <w:t>each way</w:t>
      </w:r>
    </w:p>
    <w:p w14:paraId="64718C89" w14:textId="1D717649" w:rsidR="00DA2D5E" w:rsidRDefault="00C73613" w:rsidP="00EA5947">
      <w:pPr>
        <w:ind w:left="720"/>
        <w:rPr>
          <w:sz w:val="28"/>
          <w:szCs w:val="28"/>
        </w:rPr>
      </w:pPr>
      <w:r>
        <w:rPr>
          <w:sz w:val="28"/>
          <w:szCs w:val="28"/>
        </w:rPr>
        <w:t>Newark Liberty International Airport (EWR) approximately 25.6 miles and estimated taxi fare of $75.00 each way</w:t>
      </w:r>
    </w:p>
    <w:p w14:paraId="27911CED" w14:textId="1FE9973C" w:rsidR="00EA5947" w:rsidRDefault="00DA2D5E" w:rsidP="00EA5947">
      <w:pPr>
        <w:ind w:left="720"/>
        <w:rPr>
          <w:sz w:val="28"/>
          <w:szCs w:val="28"/>
        </w:rPr>
      </w:pPr>
      <w:r>
        <w:rPr>
          <w:sz w:val="28"/>
          <w:szCs w:val="28"/>
        </w:rPr>
        <w:t>There is no</w:t>
      </w:r>
      <w:r w:rsidR="00690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hotel shuttle from either airport.  </w:t>
      </w:r>
      <w:r w:rsidR="00C73613">
        <w:rPr>
          <w:sz w:val="28"/>
          <w:szCs w:val="28"/>
        </w:rPr>
        <w:t>New York</w:t>
      </w:r>
      <w:r>
        <w:rPr>
          <w:sz w:val="28"/>
          <w:szCs w:val="28"/>
        </w:rPr>
        <w:t xml:space="preserve"> has Uber, </w:t>
      </w:r>
      <w:proofErr w:type="gramStart"/>
      <w:r>
        <w:rPr>
          <w:sz w:val="28"/>
          <w:szCs w:val="28"/>
        </w:rPr>
        <w:t>Lyft</w:t>
      </w:r>
      <w:proofErr w:type="gramEnd"/>
      <w:r>
        <w:rPr>
          <w:sz w:val="28"/>
          <w:szCs w:val="28"/>
        </w:rPr>
        <w:t xml:space="preserve"> and Taxi service</w:t>
      </w:r>
      <w:r w:rsidR="00EA5947">
        <w:rPr>
          <w:sz w:val="28"/>
          <w:szCs w:val="28"/>
        </w:rPr>
        <w:t xml:space="preserve"> </w:t>
      </w:r>
    </w:p>
    <w:p w14:paraId="42C51AA6" w14:textId="19172B5D" w:rsidR="0041574E" w:rsidRPr="00EA5947" w:rsidRDefault="0041574E" w:rsidP="007961D4">
      <w:pPr>
        <w:rPr>
          <w:b/>
          <w:sz w:val="28"/>
          <w:szCs w:val="28"/>
        </w:rPr>
      </w:pPr>
      <w:r w:rsidRPr="00EA5947">
        <w:rPr>
          <w:b/>
          <w:sz w:val="28"/>
          <w:szCs w:val="28"/>
        </w:rPr>
        <w:t>REGISTRATION LISTS</w:t>
      </w:r>
      <w:r w:rsidR="007F1B6C">
        <w:rPr>
          <w:b/>
          <w:sz w:val="28"/>
          <w:szCs w:val="28"/>
        </w:rPr>
        <w:t>:</w:t>
      </w:r>
    </w:p>
    <w:p w14:paraId="1E9C2793" w14:textId="5474CADB" w:rsidR="007961D4" w:rsidRDefault="0041574E" w:rsidP="002869F7">
      <w:pPr>
        <w:rPr>
          <w:sz w:val="28"/>
          <w:szCs w:val="28"/>
        </w:rPr>
      </w:pPr>
      <w:r w:rsidRPr="00EA5947">
        <w:rPr>
          <w:b/>
          <w:sz w:val="28"/>
          <w:szCs w:val="28"/>
        </w:rPr>
        <w:tab/>
      </w:r>
      <w:r w:rsidR="00481238" w:rsidRPr="00EA5947">
        <w:rPr>
          <w:sz w:val="28"/>
          <w:szCs w:val="28"/>
        </w:rPr>
        <w:t xml:space="preserve">Will be emailed </w:t>
      </w:r>
      <w:r w:rsidR="007961D4" w:rsidRPr="00EA5947">
        <w:rPr>
          <w:sz w:val="28"/>
          <w:szCs w:val="28"/>
        </w:rPr>
        <w:t xml:space="preserve">at the </w:t>
      </w:r>
      <w:r w:rsidR="00C000DB">
        <w:rPr>
          <w:sz w:val="28"/>
          <w:szCs w:val="28"/>
        </w:rPr>
        <w:t xml:space="preserve">beginning of </w:t>
      </w:r>
      <w:r w:rsidR="00481238" w:rsidRPr="00EA5947">
        <w:rPr>
          <w:sz w:val="28"/>
          <w:szCs w:val="28"/>
        </w:rPr>
        <w:t xml:space="preserve">June </w:t>
      </w:r>
      <w:r w:rsidRPr="00EA5947">
        <w:rPr>
          <w:sz w:val="28"/>
          <w:szCs w:val="28"/>
        </w:rPr>
        <w:t>and again after the conference.</w:t>
      </w:r>
    </w:p>
    <w:p w14:paraId="67A70100" w14:textId="28E744E3" w:rsidR="0011258A" w:rsidRDefault="002869F7" w:rsidP="00481238">
      <w:pPr>
        <w:rPr>
          <w:b/>
          <w:sz w:val="28"/>
          <w:szCs w:val="28"/>
        </w:rPr>
      </w:pPr>
      <w:r w:rsidRPr="00EA5947">
        <w:rPr>
          <w:sz w:val="28"/>
          <w:szCs w:val="28"/>
        </w:rPr>
        <w:t xml:space="preserve"> </w:t>
      </w:r>
      <w:r w:rsidR="0011258A" w:rsidRPr="00EA5947">
        <w:rPr>
          <w:b/>
          <w:sz w:val="28"/>
          <w:szCs w:val="28"/>
        </w:rPr>
        <w:t>SHOW COLORS</w:t>
      </w:r>
      <w:r w:rsidR="007F1B6C">
        <w:rPr>
          <w:b/>
          <w:sz w:val="28"/>
          <w:szCs w:val="28"/>
        </w:rPr>
        <w:t>:</w:t>
      </w:r>
    </w:p>
    <w:p w14:paraId="0CDE4B99" w14:textId="16DBAD02" w:rsidR="007961D4" w:rsidRPr="00EA5947" w:rsidRDefault="00AB337A" w:rsidP="00AB337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20F4E">
        <w:rPr>
          <w:sz w:val="28"/>
          <w:szCs w:val="28"/>
        </w:rPr>
        <w:t>Gray</w:t>
      </w:r>
      <w:r w:rsidR="00DA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DA2D5E">
        <w:rPr>
          <w:sz w:val="28"/>
          <w:szCs w:val="28"/>
        </w:rPr>
        <w:t>White</w:t>
      </w:r>
      <w:r w:rsidR="0011258A" w:rsidRPr="00EA5947">
        <w:rPr>
          <w:sz w:val="28"/>
          <w:szCs w:val="28"/>
        </w:rPr>
        <w:tab/>
      </w:r>
      <w:r w:rsidR="00DB765B" w:rsidRPr="00EA5947">
        <w:rPr>
          <w:sz w:val="28"/>
          <w:szCs w:val="28"/>
        </w:rPr>
        <w:t xml:space="preserve"> </w:t>
      </w:r>
    </w:p>
    <w:p w14:paraId="4706E3F4" w14:textId="02A2BDC3" w:rsidR="0011258A" w:rsidRPr="00EA5947" w:rsidRDefault="0011258A" w:rsidP="0011258A">
      <w:pPr>
        <w:pStyle w:val="Heading1"/>
        <w:rPr>
          <w:szCs w:val="28"/>
          <w:u w:val="none"/>
        </w:rPr>
      </w:pPr>
      <w:r w:rsidRPr="00EA5947">
        <w:rPr>
          <w:szCs w:val="28"/>
          <w:u w:val="none"/>
        </w:rPr>
        <w:t>BOOTH PACKAGE AND BOOTH FEE</w:t>
      </w:r>
      <w:r w:rsidR="001D2AA7">
        <w:rPr>
          <w:szCs w:val="28"/>
          <w:u w:val="none"/>
        </w:rPr>
        <w:t>:</w:t>
      </w:r>
      <w:r w:rsidRPr="00EA5947">
        <w:rPr>
          <w:szCs w:val="28"/>
          <w:u w:val="none"/>
        </w:rPr>
        <w:t xml:space="preserve"> </w:t>
      </w:r>
    </w:p>
    <w:p w14:paraId="6E63EA65" w14:textId="526845A2" w:rsidR="0011258A" w:rsidRPr="00EA5947" w:rsidRDefault="0011258A" w:rsidP="0011258A">
      <w:pPr>
        <w:rPr>
          <w:sz w:val="28"/>
          <w:szCs w:val="28"/>
        </w:rPr>
      </w:pPr>
      <w:r w:rsidRPr="00EA5947">
        <w:rPr>
          <w:sz w:val="28"/>
          <w:szCs w:val="28"/>
        </w:rPr>
        <w:tab/>
        <w:t xml:space="preserve">Each 8’ x 10’ booth </w:t>
      </w:r>
      <w:r w:rsidR="00A75C4B">
        <w:rPr>
          <w:sz w:val="28"/>
          <w:szCs w:val="28"/>
        </w:rPr>
        <w:t xml:space="preserve">fee </w:t>
      </w:r>
      <w:r w:rsidRPr="00EA5947">
        <w:rPr>
          <w:sz w:val="28"/>
          <w:szCs w:val="28"/>
        </w:rPr>
        <w:t>remains at $1</w:t>
      </w:r>
      <w:r w:rsidR="005A412C" w:rsidRPr="00EA5947">
        <w:rPr>
          <w:sz w:val="28"/>
          <w:szCs w:val="28"/>
        </w:rPr>
        <w:t>,</w:t>
      </w:r>
      <w:r w:rsidR="00385459">
        <w:rPr>
          <w:sz w:val="28"/>
          <w:szCs w:val="28"/>
        </w:rPr>
        <w:t>250.00</w:t>
      </w:r>
      <w:r w:rsidRPr="00EA5947">
        <w:rPr>
          <w:sz w:val="28"/>
          <w:szCs w:val="28"/>
        </w:rPr>
        <w:t xml:space="preserve"> and includes the following: </w:t>
      </w:r>
    </w:p>
    <w:p w14:paraId="0A240DF8" w14:textId="067BF646" w:rsidR="007961D4" w:rsidRPr="00EA5947" w:rsidRDefault="0011258A" w:rsidP="00AB337A">
      <w:pPr>
        <w:ind w:left="720"/>
        <w:rPr>
          <w:sz w:val="28"/>
          <w:szCs w:val="28"/>
        </w:rPr>
      </w:pPr>
      <w:r w:rsidRPr="00EA5947">
        <w:rPr>
          <w:sz w:val="28"/>
          <w:szCs w:val="28"/>
        </w:rPr>
        <w:t>6’ Skirted Table in show colors</w:t>
      </w:r>
      <w:r w:rsidR="00481238" w:rsidRPr="00EA5947">
        <w:rPr>
          <w:sz w:val="28"/>
          <w:szCs w:val="28"/>
        </w:rPr>
        <w:t xml:space="preserve">, 2 </w:t>
      </w:r>
      <w:r w:rsidR="007961D4" w:rsidRPr="00EA5947">
        <w:rPr>
          <w:sz w:val="28"/>
          <w:szCs w:val="28"/>
        </w:rPr>
        <w:t>c</w:t>
      </w:r>
      <w:r w:rsidRPr="00EA5947">
        <w:rPr>
          <w:sz w:val="28"/>
          <w:szCs w:val="28"/>
        </w:rPr>
        <w:t>hairs</w:t>
      </w:r>
      <w:r w:rsidR="005B48A5">
        <w:rPr>
          <w:sz w:val="28"/>
          <w:szCs w:val="28"/>
        </w:rPr>
        <w:t xml:space="preserve"> and 1 wastebasket </w:t>
      </w:r>
    </w:p>
    <w:p w14:paraId="24389E84" w14:textId="3856807C" w:rsidR="0011258A" w:rsidRPr="00EA5947" w:rsidRDefault="0011258A" w:rsidP="0011258A">
      <w:pPr>
        <w:pStyle w:val="Heading1"/>
        <w:rPr>
          <w:szCs w:val="28"/>
          <w:u w:val="none"/>
        </w:rPr>
      </w:pPr>
      <w:r w:rsidRPr="00EA5947">
        <w:rPr>
          <w:szCs w:val="28"/>
          <w:u w:val="none"/>
        </w:rPr>
        <w:t>CARPET</w:t>
      </w:r>
      <w:r w:rsidR="001D2AA7">
        <w:rPr>
          <w:szCs w:val="28"/>
          <w:u w:val="none"/>
        </w:rPr>
        <w:t>:</w:t>
      </w:r>
    </w:p>
    <w:p w14:paraId="2B25E301" w14:textId="6740658C" w:rsidR="007961D4" w:rsidRPr="00EA5947" w:rsidRDefault="0011258A" w:rsidP="0011258A">
      <w:pPr>
        <w:pStyle w:val="BodyTextIndent"/>
        <w:rPr>
          <w:szCs w:val="28"/>
        </w:rPr>
      </w:pPr>
      <w:r w:rsidRPr="00EA5947">
        <w:rPr>
          <w:szCs w:val="28"/>
        </w:rPr>
        <w:t xml:space="preserve">The exhibit area is carpeted with multicolored carpet.  </w:t>
      </w:r>
      <w:r w:rsidR="0069052D">
        <w:rPr>
          <w:szCs w:val="28"/>
        </w:rPr>
        <w:t>(</w:t>
      </w:r>
      <w:r w:rsidRPr="00EA5947">
        <w:rPr>
          <w:szCs w:val="28"/>
        </w:rPr>
        <w:t>no need to order booth carpet</w:t>
      </w:r>
      <w:r w:rsidR="0069052D">
        <w:rPr>
          <w:szCs w:val="28"/>
        </w:rPr>
        <w:t>)</w:t>
      </w:r>
    </w:p>
    <w:p w14:paraId="678267EA" w14:textId="0CD9B6F6" w:rsidR="0011258A" w:rsidRDefault="0011258A" w:rsidP="0011258A">
      <w:pPr>
        <w:rPr>
          <w:b/>
          <w:bCs/>
          <w:sz w:val="28"/>
          <w:szCs w:val="28"/>
        </w:rPr>
      </w:pPr>
      <w:r w:rsidRPr="00EA5947">
        <w:rPr>
          <w:b/>
          <w:bCs/>
          <w:sz w:val="28"/>
          <w:szCs w:val="28"/>
        </w:rPr>
        <w:t>TRADE SHOW ATTIRE</w:t>
      </w:r>
      <w:r w:rsidR="007A44C9">
        <w:rPr>
          <w:b/>
          <w:bCs/>
          <w:sz w:val="28"/>
          <w:szCs w:val="28"/>
        </w:rPr>
        <w:t>:</w:t>
      </w:r>
    </w:p>
    <w:p w14:paraId="10D971F3" w14:textId="1DB2CDE4" w:rsidR="00550BED" w:rsidRDefault="007A44C9" w:rsidP="003854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B337A">
        <w:rPr>
          <w:sz w:val="28"/>
          <w:szCs w:val="28"/>
        </w:rPr>
        <w:t xml:space="preserve">Business casual </w:t>
      </w:r>
    </w:p>
    <w:p w14:paraId="6F91713A" w14:textId="77777777" w:rsidR="0042447D" w:rsidRPr="00EA5947" w:rsidRDefault="0042447D" w:rsidP="00385459">
      <w:pPr>
        <w:rPr>
          <w:sz w:val="28"/>
          <w:szCs w:val="28"/>
        </w:rPr>
      </w:pPr>
    </w:p>
    <w:p w14:paraId="00F52703" w14:textId="698BFA0D" w:rsidR="0011258A" w:rsidRPr="00EA5947" w:rsidRDefault="0011258A" w:rsidP="0011258A">
      <w:pPr>
        <w:rPr>
          <w:b/>
          <w:sz w:val="28"/>
          <w:szCs w:val="28"/>
        </w:rPr>
      </w:pPr>
      <w:r w:rsidRPr="00EA5947">
        <w:rPr>
          <w:b/>
          <w:sz w:val="28"/>
          <w:szCs w:val="28"/>
        </w:rPr>
        <w:lastRenderedPageBreak/>
        <w:t>TRADE SHOW SECURITY</w:t>
      </w:r>
      <w:r w:rsidR="001D2AA7">
        <w:rPr>
          <w:b/>
          <w:sz w:val="28"/>
          <w:szCs w:val="28"/>
        </w:rPr>
        <w:t>:</w:t>
      </w:r>
    </w:p>
    <w:p w14:paraId="57E64640" w14:textId="0510A10D" w:rsidR="00550BED" w:rsidRPr="00EA5947" w:rsidRDefault="0011258A" w:rsidP="00526562">
      <w:pPr>
        <w:ind w:left="720"/>
        <w:rPr>
          <w:sz w:val="28"/>
          <w:szCs w:val="28"/>
        </w:rPr>
      </w:pPr>
      <w:r w:rsidRPr="00EA5947">
        <w:rPr>
          <w:sz w:val="28"/>
          <w:szCs w:val="28"/>
        </w:rPr>
        <w:t>Will be provided from</w:t>
      </w:r>
      <w:r w:rsidR="009E43F6">
        <w:rPr>
          <w:sz w:val="28"/>
          <w:szCs w:val="28"/>
        </w:rPr>
        <w:t xml:space="preserve"> </w:t>
      </w:r>
      <w:r w:rsidR="00C07EB8">
        <w:rPr>
          <w:sz w:val="28"/>
          <w:szCs w:val="28"/>
        </w:rPr>
        <w:t xml:space="preserve">noon, </w:t>
      </w:r>
      <w:r w:rsidR="00DA2D5E">
        <w:rPr>
          <w:sz w:val="28"/>
          <w:szCs w:val="28"/>
        </w:rPr>
        <w:t>Monday, July 1</w:t>
      </w:r>
      <w:r w:rsidR="00C07EB8">
        <w:rPr>
          <w:sz w:val="28"/>
          <w:szCs w:val="28"/>
        </w:rPr>
        <w:t>9</w:t>
      </w:r>
      <w:r w:rsidR="00DA2D5E">
        <w:rPr>
          <w:sz w:val="28"/>
          <w:szCs w:val="28"/>
        </w:rPr>
        <w:t>th</w:t>
      </w:r>
      <w:r w:rsidR="009E43F6">
        <w:rPr>
          <w:sz w:val="28"/>
          <w:szCs w:val="28"/>
        </w:rPr>
        <w:t xml:space="preserve"> through T</w:t>
      </w:r>
      <w:r w:rsidR="00955B82">
        <w:rPr>
          <w:sz w:val="28"/>
          <w:szCs w:val="28"/>
        </w:rPr>
        <w:t>uesday</w:t>
      </w:r>
      <w:r w:rsidR="009E43F6">
        <w:rPr>
          <w:sz w:val="28"/>
          <w:szCs w:val="28"/>
        </w:rPr>
        <w:t xml:space="preserve">, July </w:t>
      </w:r>
      <w:r w:rsidR="00CA50E0">
        <w:rPr>
          <w:sz w:val="28"/>
          <w:szCs w:val="28"/>
        </w:rPr>
        <w:t>20</w:t>
      </w:r>
      <w:r w:rsidR="009E43F6" w:rsidRPr="009E43F6">
        <w:rPr>
          <w:sz w:val="28"/>
          <w:szCs w:val="28"/>
          <w:vertAlign w:val="superscript"/>
        </w:rPr>
        <w:t>th</w:t>
      </w:r>
      <w:r w:rsidR="009E43F6">
        <w:rPr>
          <w:sz w:val="28"/>
          <w:szCs w:val="28"/>
        </w:rPr>
        <w:t xml:space="preserve"> at </w:t>
      </w:r>
      <w:r w:rsidR="00CA50E0">
        <w:rPr>
          <w:sz w:val="28"/>
          <w:szCs w:val="28"/>
        </w:rPr>
        <w:t>5</w:t>
      </w:r>
      <w:r w:rsidR="009E43F6">
        <w:rPr>
          <w:sz w:val="28"/>
          <w:szCs w:val="28"/>
        </w:rPr>
        <w:t xml:space="preserve"> pm. </w:t>
      </w:r>
      <w:r w:rsidRPr="00EA5947">
        <w:rPr>
          <w:sz w:val="28"/>
          <w:szCs w:val="28"/>
        </w:rPr>
        <w:t xml:space="preserve">As a security caution, please remove your laptops, IPADs, </w:t>
      </w:r>
      <w:proofErr w:type="spellStart"/>
      <w:r w:rsidRPr="00EA5947">
        <w:rPr>
          <w:sz w:val="28"/>
          <w:szCs w:val="28"/>
        </w:rPr>
        <w:t>etc</w:t>
      </w:r>
      <w:proofErr w:type="spellEnd"/>
      <w:r w:rsidRPr="00EA5947">
        <w:rPr>
          <w:sz w:val="28"/>
          <w:szCs w:val="28"/>
        </w:rPr>
        <w:t xml:space="preserve"> each time you vacate your booth. </w:t>
      </w:r>
    </w:p>
    <w:p w14:paraId="3821ECE1" w14:textId="3A04AFDF" w:rsidR="0011258A" w:rsidRPr="00EA5947" w:rsidRDefault="0011258A" w:rsidP="0011258A">
      <w:pPr>
        <w:pStyle w:val="Heading1"/>
        <w:rPr>
          <w:szCs w:val="28"/>
          <w:u w:val="none"/>
        </w:rPr>
      </w:pPr>
      <w:r w:rsidRPr="00EA5947">
        <w:rPr>
          <w:szCs w:val="28"/>
          <w:u w:val="none"/>
        </w:rPr>
        <w:t>SPONSORSHIP OPPORTUNITIES</w:t>
      </w:r>
      <w:r w:rsidR="001D2AA7">
        <w:rPr>
          <w:szCs w:val="28"/>
          <w:u w:val="none"/>
        </w:rPr>
        <w:t>:</w:t>
      </w:r>
    </w:p>
    <w:p w14:paraId="08893AB3" w14:textId="22A74648" w:rsidR="00D449EE" w:rsidRDefault="0011258A" w:rsidP="0011258A">
      <w:pPr>
        <w:ind w:left="720"/>
        <w:rPr>
          <w:sz w:val="28"/>
          <w:szCs w:val="28"/>
        </w:rPr>
      </w:pPr>
      <w:r w:rsidRPr="00EA5947">
        <w:rPr>
          <w:sz w:val="28"/>
          <w:szCs w:val="28"/>
        </w:rPr>
        <w:t xml:space="preserve">There are numerous sponsorship opportunities for your company to participate in.  Each level of sponsorship will be acknowledged and recognized at the event sponsored. For further information, please </w:t>
      </w:r>
      <w:r w:rsidR="00181BBA" w:rsidRPr="00EA5947">
        <w:rPr>
          <w:sz w:val="28"/>
          <w:szCs w:val="28"/>
        </w:rPr>
        <w:t xml:space="preserve">reference </w:t>
      </w:r>
      <w:hyperlink r:id="rId13" w:history="1">
        <w:r w:rsidR="00D449EE" w:rsidRPr="00EA5947">
          <w:rPr>
            <w:rStyle w:val="Hyperlink"/>
            <w:sz w:val="28"/>
            <w:szCs w:val="28"/>
          </w:rPr>
          <w:t>www.iaogo.org</w:t>
        </w:r>
      </w:hyperlink>
      <w:r w:rsidR="001D2AA7">
        <w:rPr>
          <w:rStyle w:val="Hyperlink"/>
          <w:sz w:val="28"/>
          <w:szCs w:val="28"/>
        </w:rPr>
        <w:t>.</w:t>
      </w:r>
      <w:r w:rsidR="002869F7" w:rsidRPr="00EA5947">
        <w:rPr>
          <w:sz w:val="28"/>
          <w:szCs w:val="28"/>
        </w:rPr>
        <w:t xml:space="preserve"> </w:t>
      </w:r>
      <w:r w:rsidR="001D2AA7">
        <w:rPr>
          <w:sz w:val="28"/>
          <w:szCs w:val="28"/>
        </w:rPr>
        <w:t xml:space="preserve">Click on </w:t>
      </w:r>
      <w:r w:rsidR="00A75C4B">
        <w:rPr>
          <w:sz w:val="28"/>
          <w:szCs w:val="28"/>
        </w:rPr>
        <w:t xml:space="preserve">Business Partners on the header and on the </w:t>
      </w:r>
      <w:r w:rsidR="0042447D">
        <w:rPr>
          <w:sz w:val="28"/>
          <w:szCs w:val="28"/>
        </w:rPr>
        <w:t>drop-down</w:t>
      </w:r>
      <w:r w:rsidR="001D2AA7">
        <w:rPr>
          <w:sz w:val="28"/>
          <w:szCs w:val="28"/>
        </w:rPr>
        <w:t xml:space="preserve"> </w:t>
      </w:r>
      <w:r w:rsidR="00A75C4B">
        <w:rPr>
          <w:sz w:val="28"/>
          <w:szCs w:val="28"/>
        </w:rPr>
        <w:t xml:space="preserve">menu </w:t>
      </w:r>
      <w:r w:rsidR="001D2AA7">
        <w:rPr>
          <w:sz w:val="28"/>
          <w:szCs w:val="28"/>
        </w:rPr>
        <w:t xml:space="preserve">click on </w:t>
      </w:r>
      <w:r w:rsidR="00A75C4B">
        <w:rPr>
          <w:sz w:val="28"/>
          <w:szCs w:val="28"/>
        </w:rPr>
        <w:t xml:space="preserve">2021 </w:t>
      </w:r>
      <w:proofErr w:type="spellStart"/>
      <w:r w:rsidR="00A75C4B">
        <w:rPr>
          <w:sz w:val="28"/>
          <w:szCs w:val="28"/>
        </w:rPr>
        <w:t>iGO</w:t>
      </w:r>
      <w:proofErr w:type="spellEnd"/>
      <w:r w:rsidR="00A75C4B">
        <w:rPr>
          <w:sz w:val="28"/>
          <w:szCs w:val="28"/>
        </w:rPr>
        <w:t xml:space="preserve"> Trade Show.  When the Business Partners page displays</w:t>
      </w:r>
      <w:r w:rsidR="0042447D">
        <w:rPr>
          <w:sz w:val="28"/>
          <w:szCs w:val="28"/>
        </w:rPr>
        <w:t>,</w:t>
      </w:r>
      <w:r w:rsidR="00A75C4B">
        <w:rPr>
          <w:sz w:val="28"/>
          <w:szCs w:val="28"/>
        </w:rPr>
        <w:t xml:space="preserve"> scroll down to the box for 2021 Sponsorship Levels.  The S</w:t>
      </w:r>
      <w:r w:rsidR="001D2AA7">
        <w:rPr>
          <w:sz w:val="28"/>
          <w:szCs w:val="28"/>
        </w:rPr>
        <w:t>ponsorship Opportunities</w:t>
      </w:r>
      <w:r w:rsidR="00A75C4B">
        <w:rPr>
          <w:sz w:val="28"/>
          <w:szCs w:val="28"/>
        </w:rPr>
        <w:t xml:space="preserve"> will be coming soon.  </w:t>
      </w:r>
      <w:r w:rsidR="001D2AA7">
        <w:rPr>
          <w:sz w:val="28"/>
          <w:szCs w:val="28"/>
        </w:rPr>
        <w:t>Please</w:t>
      </w:r>
      <w:r w:rsidRPr="00EA5947">
        <w:rPr>
          <w:sz w:val="28"/>
          <w:szCs w:val="28"/>
        </w:rPr>
        <w:t xml:space="preserve"> contact </w:t>
      </w:r>
      <w:r w:rsidR="00D449EE" w:rsidRPr="00EA5947">
        <w:rPr>
          <w:sz w:val="28"/>
          <w:szCs w:val="28"/>
        </w:rPr>
        <w:t>Peggy</w:t>
      </w:r>
      <w:r w:rsidR="00481238" w:rsidRPr="00EA5947">
        <w:rPr>
          <w:sz w:val="28"/>
          <w:szCs w:val="28"/>
        </w:rPr>
        <w:t xml:space="preserve"> Sparks at </w:t>
      </w:r>
      <w:hyperlink r:id="rId14" w:history="1">
        <w:r w:rsidR="00481238" w:rsidRPr="00EA5947">
          <w:rPr>
            <w:rStyle w:val="Hyperlink"/>
            <w:sz w:val="28"/>
            <w:szCs w:val="28"/>
          </w:rPr>
          <w:t>pegysparks@att.net</w:t>
        </w:r>
      </w:hyperlink>
      <w:r w:rsidR="00481238" w:rsidRPr="00EA5947">
        <w:rPr>
          <w:sz w:val="28"/>
          <w:szCs w:val="28"/>
        </w:rPr>
        <w:t xml:space="preserve"> or 713.628.8809.</w:t>
      </w:r>
    </w:p>
    <w:p w14:paraId="139D9908" w14:textId="2A0DE8E1" w:rsidR="00E54243" w:rsidRPr="00EA5947" w:rsidRDefault="00E54243" w:rsidP="00E54243">
      <w:pPr>
        <w:rPr>
          <w:b/>
          <w:sz w:val="28"/>
          <w:szCs w:val="28"/>
        </w:rPr>
      </w:pPr>
      <w:r w:rsidRPr="00EA5947">
        <w:rPr>
          <w:b/>
          <w:sz w:val="28"/>
          <w:szCs w:val="28"/>
        </w:rPr>
        <w:t>COMPANY PROFLE AND EXHIBIT BADGES</w:t>
      </w:r>
      <w:r w:rsidR="001D2AA7">
        <w:rPr>
          <w:b/>
          <w:sz w:val="28"/>
          <w:szCs w:val="28"/>
        </w:rPr>
        <w:t>:</w:t>
      </w:r>
    </w:p>
    <w:p w14:paraId="3C7C3C7E" w14:textId="4E4E3591" w:rsidR="00CA50E0" w:rsidRDefault="00E54243" w:rsidP="00E54243">
      <w:pPr>
        <w:ind w:left="720"/>
        <w:rPr>
          <w:sz w:val="28"/>
          <w:szCs w:val="28"/>
        </w:rPr>
      </w:pPr>
      <w:r w:rsidRPr="00EA5947">
        <w:rPr>
          <w:sz w:val="28"/>
          <w:szCs w:val="28"/>
        </w:rPr>
        <w:t xml:space="preserve">For your company profile information to be included on our web site and our conference materials, please </w:t>
      </w:r>
      <w:r w:rsidR="00E850A4">
        <w:rPr>
          <w:sz w:val="28"/>
          <w:szCs w:val="28"/>
        </w:rPr>
        <w:t xml:space="preserve">go to </w:t>
      </w:r>
      <w:hyperlink r:id="rId15" w:history="1">
        <w:r w:rsidRPr="00EA5947">
          <w:rPr>
            <w:rStyle w:val="Hyperlink"/>
            <w:sz w:val="28"/>
            <w:szCs w:val="28"/>
          </w:rPr>
          <w:t>www.iaogo.org</w:t>
        </w:r>
      </w:hyperlink>
      <w:r w:rsidRPr="00EA5947">
        <w:rPr>
          <w:sz w:val="28"/>
          <w:szCs w:val="28"/>
        </w:rPr>
        <w:t xml:space="preserve">. </w:t>
      </w:r>
      <w:r w:rsidR="00E850A4">
        <w:rPr>
          <w:sz w:val="28"/>
          <w:szCs w:val="28"/>
        </w:rPr>
        <w:t xml:space="preserve"> Click on </w:t>
      </w:r>
      <w:r w:rsidR="0069052D">
        <w:rPr>
          <w:sz w:val="28"/>
          <w:szCs w:val="28"/>
        </w:rPr>
        <w:t xml:space="preserve">Business Partners </w:t>
      </w:r>
      <w:r w:rsidR="00E850A4">
        <w:rPr>
          <w:sz w:val="28"/>
          <w:szCs w:val="28"/>
        </w:rPr>
        <w:t xml:space="preserve">on the header. On the dropdown menu, </w:t>
      </w:r>
      <w:r w:rsidR="0069052D">
        <w:rPr>
          <w:sz w:val="28"/>
          <w:szCs w:val="28"/>
        </w:rPr>
        <w:t>click on</w:t>
      </w:r>
      <w:r w:rsidR="00E850A4">
        <w:rPr>
          <w:sz w:val="28"/>
          <w:szCs w:val="28"/>
        </w:rPr>
        <w:t xml:space="preserve"> 2</w:t>
      </w:r>
      <w:r w:rsidR="00385459">
        <w:rPr>
          <w:sz w:val="28"/>
          <w:szCs w:val="28"/>
        </w:rPr>
        <w:t>021</w:t>
      </w:r>
      <w:r w:rsidR="00E850A4">
        <w:rPr>
          <w:sz w:val="28"/>
          <w:szCs w:val="28"/>
        </w:rPr>
        <w:t xml:space="preserve"> Annual Conference</w:t>
      </w:r>
      <w:r w:rsidR="0069052D">
        <w:rPr>
          <w:sz w:val="28"/>
          <w:szCs w:val="28"/>
        </w:rPr>
        <w:t>.  When the Business Partner page displays</w:t>
      </w:r>
      <w:r w:rsidR="00E850A4">
        <w:rPr>
          <w:sz w:val="28"/>
          <w:szCs w:val="28"/>
        </w:rPr>
        <w:t xml:space="preserve"> scroll down to </w:t>
      </w:r>
      <w:r w:rsidR="0069052D">
        <w:rPr>
          <w:sz w:val="28"/>
          <w:szCs w:val="28"/>
        </w:rPr>
        <w:t xml:space="preserve">Company Profile Form.  </w:t>
      </w:r>
      <w:r w:rsidR="00E850A4">
        <w:rPr>
          <w:sz w:val="28"/>
          <w:szCs w:val="28"/>
        </w:rPr>
        <w:t xml:space="preserve">It is a fillable form.  Please complete </w:t>
      </w:r>
      <w:r w:rsidR="007F1B6C">
        <w:rPr>
          <w:sz w:val="28"/>
          <w:szCs w:val="28"/>
        </w:rPr>
        <w:t xml:space="preserve">and </w:t>
      </w:r>
      <w:r w:rsidR="00E850A4">
        <w:rPr>
          <w:sz w:val="28"/>
          <w:szCs w:val="28"/>
        </w:rPr>
        <w:t xml:space="preserve">email to </w:t>
      </w:r>
      <w:hyperlink r:id="rId16" w:history="1">
        <w:r w:rsidR="00E850A4" w:rsidRPr="00E118E8">
          <w:rPr>
            <w:rStyle w:val="Hyperlink"/>
            <w:sz w:val="28"/>
            <w:szCs w:val="28"/>
          </w:rPr>
          <w:t>info@iaogo.org</w:t>
        </w:r>
      </w:hyperlink>
      <w:r w:rsidR="00E850A4">
        <w:rPr>
          <w:sz w:val="28"/>
          <w:szCs w:val="28"/>
        </w:rPr>
        <w:t xml:space="preserve"> and copy </w:t>
      </w:r>
      <w:hyperlink r:id="rId17" w:history="1">
        <w:r w:rsidR="00E850A4" w:rsidRPr="00E118E8">
          <w:rPr>
            <w:rStyle w:val="Hyperlink"/>
            <w:sz w:val="28"/>
            <w:szCs w:val="28"/>
          </w:rPr>
          <w:t>pegysparks@att.net</w:t>
        </w:r>
      </w:hyperlink>
      <w:r w:rsidR="00E850A4">
        <w:rPr>
          <w:sz w:val="28"/>
          <w:szCs w:val="28"/>
        </w:rPr>
        <w:t xml:space="preserve">.  If you are not certain of your booth attendees at this point, that information can be sent later.  NOTE: </w:t>
      </w:r>
      <w:r w:rsidR="00A1000A">
        <w:rPr>
          <w:sz w:val="28"/>
          <w:szCs w:val="28"/>
        </w:rPr>
        <w:t xml:space="preserve"> </w:t>
      </w:r>
      <w:r w:rsidR="000E1965" w:rsidRPr="00EA5947">
        <w:rPr>
          <w:sz w:val="28"/>
          <w:szCs w:val="28"/>
        </w:rPr>
        <w:t>Your company attendees must have a badge for admittance to the trade show.</w:t>
      </w:r>
    </w:p>
    <w:p w14:paraId="2CCF2F8A" w14:textId="45FCB78E" w:rsidR="00AB2CB3" w:rsidRDefault="0069052D" w:rsidP="00AB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SESSIONS AND </w:t>
      </w:r>
      <w:r w:rsidR="00AB2CB3">
        <w:rPr>
          <w:b/>
          <w:sz w:val="28"/>
          <w:szCs w:val="28"/>
        </w:rPr>
        <w:t>EDUCATION SESSIONS</w:t>
      </w:r>
      <w:r w:rsidR="001D2AA7">
        <w:rPr>
          <w:b/>
          <w:sz w:val="28"/>
          <w:szCs w:val="28"/>
        </w:rPr>
        <w:t>:</w:t>
      </w:r>
    </w:p>
    <w:p w14:paraId="7523D442" w14:textId="00B770FF" w:rsidR="00EB265D" w:rsidRDefault="00AB2CB3" w:rsidP="00AB2CB3">
      <w:pPr>
        <w:ind w:left="720"/>
        <w:rPr>
          <w:sz w:val="28"/>
          <w:szCs w:val="28"/>
        </w:rPr>
      </w:pPr>
      <w:r>
        <w:rPr>
          <w:sz w:val="28"/>
          <w:szCs w:val="28"/>
        </w:rPr>
        <w:t>Exhibitors are encouraged to attend the Educational Sessions.  A Vendor badge will allow you admittance to all sessions.  Exhibitors are invited and encouraged</w:t>
      </w:r>
      <w:r w:rsidR="000E1965" w:rsidRPr="00EA5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stay over after the close of the exhibit area to attend.  </w:t>
      </w:r>
      <w:r w:rsidR="00EB265D">
        <w:rPr>
          <w:sz w:val="28"/>
          <w:szCs w:val="28"/>
        </w:rPr>
        <w:t xml:space="preserve"> </w:t>
      </w:r>
    </w:p>
    <w:p w14:paraId="25BAB4C7" w14:textId="44CF9F8F" w:rsidR="00F43F58" w:rsidRDefault="00F43F58" w:rsidP="00F43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REGISTRATION</w:t>
      </w:r>
      <w:r w:rsidR="001D2AA7">
        <w:rPr>
          <w:b/>
          <w:sz w:val="28"/>
          <w:szCs w:val="28"/>
        </w:rPr>
        <w:t>:</w:t>
      </w:r>
    </w:p>
    <w:p w14:paraId="513D0D33" w14:textId="55A32755" w:rsidR="00EB265D" w:rsidRDefault="00F43F58" w:rsidP="00EB265D">
      <w:pPr>
        <w:ind w:left="720"/>
        <w:rPr>
          <w:sz w:val="28"/>
          <w:szCs w:val="28"/>
        </w:rPr>
      </w:pPr>
      <w:r>
        <w:rPr>
          <w:sz w:val="28"/>
          <w:szCs w:val="28"/>
        </w:rPr>
        <w:t>This is not to be confused with booth registration</w:t>
      </w:r>
      <w:r w:rsidR="00EB265D">
        <w:rPr>
          <w:sz w:val="28"/>
          <w:szCs w:val="28"/>
        </w:rPr>
        <w:t xml:space="preserve"> (booth reservations are $1,</w:t>
      </w:r>
      <w:r w:rsidR="00CA50E0">
        <w:rPr>
          <w:sz w:val="28"/>
          <w:szCs w:val="28"/>
        </w:rPr>
        <w:t>250</w:t>
      </w:r>
      <w:r w:rsidR="00EB265D">
        <w:rPr>
          <w:sz w:val="28"/>
          <w:szCs w:val="28"/>
        </w:rPr>
        <w:t xml:space="preserve"> per 8’x10’ space and conference registration is NOT included)</w:t>
      </w:r>
      <w:r>
        <w:rPr>
          <w:sz w:val="28"/>
          <w:szCs w:val="28"/>
        </w:rPr>
        <w:t xml:space="preserve">.  A vendor can only register </w:t>
      </w:r>
      <w:r w:rsidR="001E67A8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conference </w:t>
      </w:r>
      <w:r w:rsidR="00EB265D">
        <w:rPr>
          <w:sz w:val="28"/>
          <w:szCs w:val="28"/>
        </w:rPr>
        <w:t>registration IF</w:t>
      </w:r>
      <w:r>
        <w:rPr>
          <w:sz w:val="28"/>
          <w:szCs w:val="28"/>
        </w:rPr>
        <w:t xml:space="preserve"> the company has a booth in the trade show.  Conference registration includes all food and beverage events. </w:t>
      </w:r>
      <w:r w:rsidR="00EB265D">
        <w:rPr>
          <w:sz w:val="28"/>
          <w:szCs w:val="28"/>
        </w:rPr>
        <w:t xml:space="preserve"> Booth registration includes</w:t>
      </w:r>
      <w:r w:rsidR="00385459">
        <w:rPr>
          <w:sz w:val="28"/>
          <w:szCs w:val="28"/>
        </w:rPr>
        <w:t xml:space="preserve"> your reserved booth(s) and </w:t>
      </w:r>
      <w:r w:rsidR="00EB265D">
        <w:rPr>
          <w:sz w:val="28"/>
          <w:szCs w:val="28"/>
        </w:rPr>
        <w:t xml:space="preserve">only the food/beverage events that take place in the trade show on Monday and Tuesday. </w:t>
      </w:r>
      <w:r w:rsidR="001E67A8">
        <w:rPr>
          <w:sz w:val="28"/>
          <w:szCs w:val="28"/>
        </w:rPr>
        <w:t>(Opening Lunch, July 19</w:t>
      </w:r>
      <w:r w:rsidR="001E67A8" w:rsidRPr="001E67A8">
        <w:rPr>
          <w:sz w:val="28"/>
          <w:szCs w:val="28"/>
          <w:vertAlign w:val="superscript"/>
        </w:rPr>
        <w:t>th</w:t>
      </w:r>
      <w:r w:rsidR="001E67A8">
        <w:rPr>
          <w:sz w:val="28"/>
          <w:szCs w:val="28"/>
        </w:rPr>
        <w:t xml:space="preserve"> and Breakfast, July 20</w:t>
      </w:r>
      <w:r w:rsidR="001E67A8" w:rsidRPr="001E67A8">
        <w:rPr>
          <w:sz w:val="28"/>
          <w:szCs w:val="28"/>
          <w:vertAlign w:val="superscript"/>
        </w:rPr>
        <w:t>th</w:t>
      </w:r>
      <w:r w:rsidR="001E67A8">
        <w:rPr>
          <w:sz w:val="28"/>
          <w:szCs w:val="28"/>
        </w:rPr>
        <w:t>)</w:t>
      </w:r>
    </w:p>
    <w:p w14:paraId="15F89E65" w14:textId="2C849D9A" w:rsidR="0069052D" w:rsidRDefault="00EB265D" w:rsidP="000C10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Conference registration for </w:t>
      </w:r>
      <w:r w:rsidR="00F43F58">
        <w:rPr>
          <w:sz w:val="28"/>
          <w:szCs w:val="28"/>
        </w:rPr>
        <w:t>Members: $</w:t>
      </w:r>
      <w:r w:rsidR="000C1003">
        <w:rPr>
          <w:sz w:val="28"/>
          <w:szCs w:val="28"/>
        </w:rPr>
        <w:t>565 until July 1</w:t>
      </w:r>
      <w:r w:rsidR="000C1003" w:rsidRPr="000C1003">
        <w:rPr>
          <w:sz w:val="28"/>
          <w:szCs w:val="28"/>
          <w:vertAlign w:val="superscript"/>
        </w:rPr>
        <w:t>st</w:t>
      </w:r>
      <w:r w:rsidR="000C1003">
        <w:rPr>
          <w:sz w:val="28"/>
          <w:szCs w:val="28"/>
        </w:rPr>
        <w:t>, after July 1</w:t>
      </w:r>
      <w:r w:rsidR="000C1003" w:rsidRPr="000C1003">
        <w:rPr>
          <w:sz w:val="28"/>
          <w:szCs w:val="28"/>
          <w:vertAlign w:val="superscript"/>
        </w:rPr>
        <w:t>st</w:t>
      </w:r>
      <w:r w:rsidR="000C1003">
        <w:rPr>
          <w:sz w:val="28"/>
          <w:szCs w:val="28"/>
        </w:rPr>
        <w:t xml:space="preserve"> $795</w:t>
      </w:r>
    </w:p>
    <w:p w14:paraId="769EEC71" w14:textId="67C981CE" w:rsidR="0069052D" w:rsidRDefault="0069052D" w:rsidP="006905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EVENT TICKET PRICES:</w:t>
      </w:r>
      <w:r w:rsidR="001E67A8">
        <w:rPr>
          <w:b/>
          <w:bCs/>
          <w:sz w:val="28"/>
          <w:szCs w:val="28"/>
        </w:rPr>
        <w:t xml:space="preserve"> (in case booth attendees wish to attend)</w:t>
      </w:r>
    </w:p>
    <w:p w14:paraId="15A37C69" w14:textId="70A1D185" w:rsidR="0069052D" w:rsidRDefault="0069052D" w:rsidP="006905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Sunday, July 18</w:t>
      </w:r>
      <w:r w:rsidRPr="006905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-President’s Meet &amp; Greet Dinner-$125</w:t>
      </w:r>
    </w:p>
    <w:p w14:paraId="0AEFBE73" w14:textId="1C550E46" w:rsidR="0069052D" w:rsidRDefault="0069052D" w:rsidP="006905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E67A8">
        <w:rPr>
          <w:sz w:val="28"/>
          <w:szCs w:val="28"/>
        </w:rPr>
        <w:t>Tuesday, July 20</w:t>
      </w:r>
      <w:r w:rsidR="001E67A8" w:rsidRPr="001E67A8">
        <w:rPr>
          <w:sz w:val="28"/>
          <w:szCs w:val="28"/>
          <w:vertAlign w:val="superscript"/>
        </w:rPr>
        <w:t>th</w:t>
      </w:r>
      <w:r w:rsidR="001E67A8">
        <w:rPr>
          <w:sz w:val="28"/>
          <w:szCs w:val="28"/>
        </w:rPr>
        <w:t>- Tour of the United Nations-$25</w:t>
      </w:r>
    </w:p>
    <w:p w14:paraId="06115452" w14:textId="0E1EF102" w:rsidR="001E67A8" w:rsidRPr="0069052D" w:rsidRDefault="001E67A8" w:rsidP="0069052D">
      <w:pPr>
        <w:rPr>
          <w:sz w:val="28"/>
          <w:szCs w:val="28"/>
        </w:rPr>
      </w:pPr>
      <w:r>
        <w:rPr>
          <w:sz w:val="28"/>
          <w:szCs w:val="28"/>
        </w:rPr>
        <w:tab/>
        <w:t>Tuesday, July 20</w:t>
      </w:r>
      <w:r w:rsidRPr="001E6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-Awards Banquet-$225</w:t>
      </w:r>
    </w:p>
    <w:p w14:paraId="433AF64B" w14:textId="77777777" w:rsidR="0069052D" w:rsidRDefault="0069052D" w:rsidP="0069052D">
      <w:pPr>
        <w:rPr>
          <w:rStyle w:val="cgselectable"/>
          <w:b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11258A" w:rsidRPr="00EA5947">
        <w:rPr>
          <w:rStyle w:val="cgselectable"/>
          <w:b/>
          <w:sz w:val="28"/>
          <w:szCs w:val="28"/>
        </w:rPr>
        <w:t>RAND CLOSING AND MOVE OUT</w:t>
      </w:r>
      <w:r>
        <w:rPr>
          <w:rStyle w:val="cgselectable"/>
          <w:b/>
          <w:sz w:val="28"/>
          <w:szCs w:val="28"/>
        </w:rPr>
        <w:t>:</w:t>
      </w:r>
    </w:p>
    <w:p w14:paraId="76EBFAFD" w14:textId="563AA369" w:rsidR="00403790" w:rsidRPr="00EA5947" w:rsidRDefault="007F1B6C" w:rsidP="005B62A4">
      <w:pPr>
        <w:ind w:left="720"/>
        <w:rPr>
          <w:sz w:val="28"/>
          <w:szCs w:val="28"/>
        </w:rPr>
      </w:pPr>
      <w:r>
        <w:rPr>
          <w:sz w:val="28"/>
          <w:szCs w:val="28"/>
        </w:rPr>
        <w:t>Tuesday</w:t>
      </w:r>
      <w:r w:rsidR="00856055" w:rsidRPr="00EA5947">
        <w:rPr>
          <w:sz w:val="28"/>
          <w:szCs w:val="28"/>
        </w:rPr>
        <w:t>,</w:t>
      </w:r>
      <w:r>
        <w:rPr>
          <w:sz w:val="28"/>
          <w:szCs w:val="28"/>
        </w:rPr>
        <w:t xml:space="preserve"> July </w:t>
      </w:r>
      <w:r w:rsidR="00385459">
        <w:rPr>
          <w:sz w:val="28"/>
          <w:szCs w:val="28"/>
        </w:rPr>
        <w:t>20th</w:t>
      </w:r>
      <w:r>
        <w:rPr>
          <w:sz w:val="28"/>
          <w:szCs w:val="28"/>
        </w:rPr>
        <w:t xml:space="preserve">, </w:t>
      </w:r>
      <w:r w:rsidR="0011258A" w:rsidRPr="00EA5947">
        <w:rPr>
          <w:sz w:val="28"/>
          <w:szCs w:val="28"/>
        </w:rPr>
        <w:t>Grand Closing</w:t>
      </w:r>
      <w:r w:rsidR="00B877A8">
        <w:rPr>
          <w:sz w:val="28"/>
          <w:szCs w:val="28"/>
        </w:rPr>
        <w:t xml:space="preserve"> </w:t>
      </w:r>
      <w:r w:rsidR="00693664">
        <w:rPr>
          <w:sz w:val="28"/>
          <w:szCs w:val="28"/>
        </w:rPr>
        <w:t>from 11:15-</w:t>
      </w:r>
      <w:r w:rsidR="00385459">
        <w:rPr>
          <w:sz w:val="28"/>
          <w:szCs w:val="28"/>
        </w:rPr>
        <w:t xml:space="preserve"> noon</w:t>
      </w:r>
      <w:r w:rsidR="00CA50E0">
        <w:rPr>
          <w:sz w:val="28"/>
          <w:szCs w:val="28"/>
        </w:rPr>
        <w:t>.</w:t>
      </w:r>
      <w:r w:rsidR="001E6F5E" w:rsidRPr="00EA5947">
        <w:rPr>
          <w:sz w:val="28"/>
          <w:szCs w:val="28"/>
        </w:rPr>
        <w:t xml:space="preserve"> </w:t>
      </w:r>
      <w:r w:rsidR="0011258A" w:rsidRPr="00EA5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Door Prizes and Booth Prizes </w:t>
      </w:r>
      <w:r w:rsidR="0069052D">
        <w:rPr>
          <w:sz w:val="28"/>
          <w:szCs w:val="28"/>
        </w:rPr>
        <w:t>will</w:t>
      </w:r>
      <w:r>
        <w:rPr>
          <w:sz w:val="28"/>
          <w:szCs w:val="28"/>
        </w:rPr>
        <w:t xml:space="preserve"> be awarded at this time.  </w:t>
      </w:r>
      <w:r w:rsidR="0011258A" w:rsidRPr="00EA5947">
        <w:rPr>
          <w:sz w:val="28"/>
          <w:szCs w:val="28"/>
        </w:rPr>
        <w:t xml:space="preserve">Tear down and move out immediately following the close of the trade show.  Security will be dispensed with at </w:t>
      </w:r>
      <w:r w:rsidR="0042447D">
        <w:rPr>
          <w:sz w:val="28"/>
          <w:szCs w:val="28"/>
        </w:rPr>
        <w:t>4</w:t>
      </w:r>
      <w:r w:rsidR="0011258A" w:rsidRPr="00EA5947">
        <w:rPr>
          <w:sz w:val="28"/>
          <w:szCs w:val="28"/>
        </w:rPr>
        <w:t xml:space="preserve"> pm. </w:t>
      </w:r>
    </w:p>
    <w:sectPr w:rsidR="00403790" w:rsidRPr="00EA5947" w:rsidSect="00112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CFC"/>
    <w:multiLevelType w:val="hybridMultilevel"/>
    <w:tmpl w:val="7026DECE"/>
    <w:lvl w:ilvl="0" w:tplc="E0466C2C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83014B"/>
    <w:multiLevelType w:val="hybridMultilevel"/>
    <w:tmpl w:val="B30A2690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" w15:restartNumberingAfterBreak="0">
    <w:nsid w:val="250279D4"/>
    <w:multiLevelType w:val="hybridMultilevel"/>
    <w:tmpl w:val="673E45D2"/>
    <w:lvl w:ilvl="0" w:tplc="58343CE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7B54E1"/>
    <w:multiLevelType w:val="hybridMultilevel"/>
    <w:tmpl w:val="83ACE4CC"/>
    <w:lvl w:ilvl="0" w:tplc="D7F6B210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2835DD"/>
    <w:multiLevelType w:val="hybridMultilevel"/>
    <w:tmpl w:val="4112D96A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8A"/>
    <w:rsid w:val="00017AF6"/>
    <w:rsid w:val="0002198D"/>
    <w:rsid w:val="00064649"/>
    <w:rsid w:val="00072439"/>
    <w:rsid w:val="000A345B"/>
    <w:rsid w:val="000C1003"/>
    <w:rsid w:val="000E1965"/>
    <w:rsid w:val="0011258A"/>
    <w:rsid w:val="00144B53"/>
    <w:rsid w:val="00155669"/>
    <w:rsid w:val="00181BBA"/>
    <w:rsid w:val="00185AF1"/>
    <w:rsid w:val="001A5F01"/>
    <w:rsid w:val="001B7FD9"/>
    <w:rsid w:val="001D2AA7"/>
    <w:rsid w:val="001D55FA"/>
    <w:rsid w:val="001E67A8"/>
    <w:rsid w:val="001E6F5E"/>
    <w:rsid w:val="001F3AC0"/>
    <w:rsid w:val="0023201E"/>
    <w:rsid w:val="00272512"/>
    <w:rsid w:val="002869F7"/>
    <w:rsid w:val="002A224D"/>
    <w:rsid w:val="002C0EAF"/>
    <w:rsid w:val="002C0ED5"/>
    <w:rsid w:val="002E19DE"/>
    <w:rsid w:val="00385459"/>
    <w:rsid w:val="003B06E2"/>
    <w:rsid w:val="003F3435"/>
    <w:rsid w:val="00403790"/>
    <w:rsid w:val="00407C73"/>
    <w:rsid w:val="0041574E"/>
    <w:rsid w:val="0042447D"/>
    <w:rsid w:val="00481238"/>
    <w:rsid w:val="00493B09"/>
    <w:rsid w:val="004A1B27"/>
    <w:rsid w:val="004A300B"/>
    <w:rsid w:val="004B05AB"/>
    <w:rsid w:val="004B377A"/>
    <w:rsid w:val="004B7734"/>
    <w:rsid w:val="004C3DB1"/>
    <w:rsid w:val="00520E3D"/>
    <w:rsid w:val="00526562"/>
    <w:rsid w:val="00550BED"/>
    <w:rsid w:val="0055729E"/>
    <w:rsid w:val="005859C5"/>
    <w:rsid w:val="005A412C"/>
    <w:rsid w:val="005B48A5"/>
    <w:rsid w:val="005B62A4"/>
    <w:rsid w:val="006014EB"/>
    <w:rsid w:val="00626E81"/>
    <w:rsid w:val="0069052D"/>
    <w:rsid w:val="00693664"/>
    <w:rsid w:val="006B713D"/>
    <w:rsid w:val="006C6267"/>
    <w:rsid w:val="006E08FA"/>
    <w:rsid w:val="006E4375"/>
    <w:rsid w:val="006F3814"/>
    <w:rsid w:val="00747128"/>
    <w:rsid w:val="00764B79"/>
    <w:rsid w:val="00775971"/>
    <w:rsid w:val="00786BCB"/>
    <w:rsid w:val="007901E3"/>
    <w:rsid w:val="007961D4"/>
    <w:rsid w:val="007A44C9"/>
    <w:rsid w:val="007F1B6C"/>
    <w:rsid w:val="00820F4E"/>
    <w:rsid w:val="008356C4"/>
    <w:rsid w:val="00856055"/>
    <w:rsid w:val="00861AFF"/>
    <w:rsid w:val="00867257"/>
    <w:rsid w:val="008700E2"/>
    <w:rsid w:val="008B480D"/>
    <w:rsid w:val="00903576"/>
    <w:rsid w:val="00914D84"/>
    <w:rsid w:val="009178F9"/>
    <w:rsid w:val="00955B82"/>
    <w:rsid w:val="009A30A9"/>
    <w:rsid w:val="009E022A"/>
    <w:rsid w:val="009E43F6"/>
    <w:rsid w:val="009E56DA"/>
    <w:rsid w:val="00A1000A"/>
    <w:rsid w:val="00A35E7F"/>
    <w:rsid w:val="00A676CF"/>
    <w:rsid w:val="00A75C4B"/>
    <w:rsid w:val="00A96EE0"/>
    <w:rsid w:val="00AA16C8"/>
    <w:rsid w:val="00AB2CB3"/>
    <w:rsid w:val="00AB337A"/>
    <w:rsid w:val="00AD0DB1"/>
    <w:rsid w:val="00B10EF3"/>
    <w:rsid w:val="00B74EEA"/>
    <w:rsid w:val="00B877A8"/>
    <w:rsid w:val="00BA325E"/>
    <w:rsid w:val="00BF5923"/>
    <w:rsid w:val="00C000DB"/>
    <w:rsid w:val="00C03D25"/>
    <w:rsid w:val="00C04809"/>
    <w:rsid w:val="00C07EB8"/>
    <w:rsid w:val="00C153AB"/>
    <w:rsid w:val="00C73613"/>
    <w:rsid w:val="00CA50E0"/>
    <w:rsid w:val="00D05646"/>
    <w:rsid w:val="00D449EE"/>
    <w:rsid w:val="00D56960"/>
    <w:rsid w:val="00D66749"/>
    <w:rsid w:val="00DA2D5E"/>
    <w:rsid w:val="00DB765B"/>
    <w:rsid w:val="00E101EB"/>
    <w:rsid w:val="00E41D35"/>
    <w:rsid w:val="00E53209"/>
    <w:rsid w:val="00E54243"/>
    <w:rsid w:val="00E81733"/>
    <w:rsid w:val="00E850A4"/>
    <w:rsid w:val="00E94A0B"/>
    <w:rsid w:val="00EA5947"/>
    <w:rsid w:val="00EB265D"/>
    <w:rsid w:val="00EF0B0F"/>
    <w:rsid w:val="00F43F58"/>
    <w:rsid w:val="00F57DDB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5A38"/>
  <w15:chartTrackingRefBased/>
  <w15:docId w15:val="{0E18446A-FC8E-4AD0-9667-AA81E30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58A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125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58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1258A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11258A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11258A"/>
  </w:style>
  <w:style w:type="character" w:customStyle="1" w:styleId="cgselectable">
    <w:name w:val="cgselectable"/>
    <w:basedOn w:val="DefaultParagraphFont"/>
    <w:rsid w:val="0011258A"/>
  </w:style>
  <w:style w:type="paragraph" w:styleId="BodyTextIndent">
    <w:name w:val="Body Text Indent"/>
    <w:basedOn w:val="Normal"/>
    <w:link w:val="BodyTextIndentChar"/>
    <w:rsid w:val="0011258A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1258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B0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E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45B"/>
  </w:style>
  <w:style w:type="paragraph" w:customStyle="1" w:styleId="yiv3150396295msonormal">
    <w:name w:val="yiv3150396295msonormal"/>
    <w:basedOn w:val="Normal"/>
    <w:rsid w:val="00A1000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A224D"/>
    <w:rPr>
      <w:color w:val="605E5C"/>
      <w:shd w:val="clear" w:color="auto" w:fill="E1DFDD"/>
    </w:rPr>
  </w:style>
  <w:style w:type="paragraph" w:customStyle="1" w:styleId="yiv3250577775msonormal">
    <w:name w:val="yiv3250577775msonormal"/>
    <w:basedOn w:val="Normal"/>
    <w:rsid w:val="004A1B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atty@co.nye.nv.us" TargetMode="External"/><Relationship Id="rId13" Type="http://schemas.openxmlformats.org/officeDocument/2006/relationships/hyperlink" Target="http://www.iaog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nn.goya@clarkcountynv.gov" TargetMode="External"/><Relationship Id="rId12" Type="http://schemas.openxmlformats.org/officeDocument/2006/relationships/hyperlink" Target="https://book.passkey.com/go/iGOannualConference2021" TargetMode="External"/><Relationship Id="rId17" Type="http://schemas.openxmlformats.org/officeDocument/2006/relationships/hyperlink" Target="mailto:pegysparks@at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aogo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gysparks@att.net" TargetMode="External"/><Relationship Id="rId11" Type="http://schemas.openxmlformats.org/officeDocument/2006/relationships/hyperlink" Target="mailto:kim@iaog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aogo.org" TargetMode="External"/><Relationship Id="rId10" Type="http://schemas.openxmlformats.org/officeDocument/2006/relationships/hyperlink" Target="http://www.iaog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xhibitorsupport@freeman.com" TargetMode="External"/><Relationship Id="rId14" Type="http://schemas.openxmlformats.org/officeDocument/2006/relationships/hyperlink" Target="mailto:pegyspark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197C-1034-433E-AF6B-D03F3A05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Sparks</dc:creator>
  <cp:keywords/>
  <dc:description/>
  <cp:lastModifiedBy>Kimberly</cp:lastModifiedBy>
  <cp:revision>2</cp:revision>
  <cp:lastPrinted>2021-05-10T17:50:00Z</cp:lastPrinted>
  <dcterms:created xsi:type="dcterms:W3CDTF">2021-06-06T20:06:00Z</dcterms:created>
  <dcterms:modified xsi:type="dcterms:W3CDTF">2021-06-06T20:06:00Z</dcterms:modified>
</cp:coreProperties>
</file>